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97E25" w14:textId="5C1BABD0" w:rsidR="00EF34E7" w:rsidRDefault="0078726F" w:rsidP="00EF34E7">
      <w:pPr>
        <w:spacing w:before="120" w:after="120"/>
        <w:jc w:val="center"/>
      </w:pPr>
      <w:bookmarkStart w:id="0" w:name="_GoBack"/>
      <w:bookmarkEnd w:id="0"/>
      <w:r>
        <w:rPr>
          <w:noProof/>
          <w:lang w:eastAsia="el-GR"/>
        </w:rPr>
        <w:drawing>
          <wp:inline distT="0" distB="0" distL="0" distR="0" wp14:anchorId="0815E47E" wp14:editId="6BC7F3F5">
            <wp:extent cx="1760220" cy="1192310"/>
            <wp:effectExtent l="0" t="0" r="0" b="8255"/>
            <wp:docPr id="1149609392" name="Εικόνα 1" descr="Εικόνα που περιέχει κείμενο, γραφικά, γραφιστική,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09392" name="Εικόνα 1" descr="Εικόνα που περιέχει κείμενο, γραφικά, γραφιστική, γραμματοσειρ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447" cy="1198560"/>
                    </a:xfrm>
                    <a:prstGeom prst="rect">
                      <a:avLst/>
                    </a:prstGeom>
                    <a:noFill/>
                    <a:ln>
                      <a:noFill/>
                    </a:ln>
                  </pic:spPr>
                </pic:pic>
              </a:graphicData>
            </a:graphic>
          </wp:inline>
        </w:drawing>
      </w:r>
    </w:p>
    <w:p w14:paraId="0D8F0C7E" w14:textId="77777777" w:rsidR="00EF34E7" w:rsidRPr="00EF34E7" w:rsidRDefault="00EF34E7" w:rsidP="00EF34E7">
      <w:pPr>
        <w:pStyle w:val="aa"/>
        <w:jc w:val="center"/>
        <w:rPr>
          <w:rFonts w:ascii="Calibri Light" w:eastAsia="Calibri Light" w:hAnsi="Calibri Light" w:cs="Calibri Light"/>
          <w:b/>
          <w:bCs/>
          <w:color w:val="000000" w:themeColor="text1"/>
          <w:sz w:val="32"/>
          <w:szCs w:val="32"/>
        </w:rPr>
      </w:pPr>
      <w:r w:rsidRPr="00EF34E7">
        <w:rPr>
          <w:b/>
          <w:bCs/>
          <w:sz w:val="32"/>
          <w:szCs w:val="32"/>
        </w:rPr>
        <w:t xml:space="preserve">ΣΤΡΑΤΗΓΙΚΗ ΕΞΥΠΝΗΣ ΕΞΕΙΔΙΚΕΥΣΗΣ </w:t>
      </w:r>
    </w:p>
    <w:p w14:paraId="43DEFA77" w14:textId="77777777" w:rsidR="00EF34E7" w:rsidRPr="00EF34E7" w:rsidRDefault="00EF34E7" w:rsidP="00EF34E7">
      <w:pPr>
        <w:pStyle w:val="aa"/>
        <w:jc w:val="center"/>
        <w:rPr>
          <w:rFonts w:ascii="Calibri Light" w:eastAsia="Calibri Light" w:hAnsi="Calibri Light" w:cs="Calibri Light"/>
          <w:b/>
          <w:bCs/>
          <w:color w:val="000000" w:themeColor="text1"/>
          <w:sz w:val="32"/>
          <w:szCs w:val="32"/>
        </w:rPr>
      </w:pPr>
      <w:r w:rsidRPr="00EF34E7">
        <w:rPr>
          <w:b/>
          <w:bCs/>
          <w:sz w:val="32"/>
          <w:szCs w:val="32"/>
        </w:rPr>
        <w:t>ΠΕΡΙΦΕΡΕΙΑΣ ΔΥΤΙΚΗΣ ΕΛΛΑΔΑΣ</w:t>
      </w:r>
    </w:p>
    <w:p w14:paraId="5C3B8603" w14:textId="77777777" w:rsidR="00EF34E7" w:rsidRPr="00EF34E7" w:rsidRDefault="00EF34E7" w:rsidP="00EF34E7">
      <w:pPr>
        <w:pStyle w:val="aa"/>
        <w:jc w:val="center"/>
        <w:rPr>
          <w:rFonts w:ascii="Calibri" w:eastAsia="Calibri" w:hAnsi="Calibri" w:cs="Calibri"/>
          <w:b/>
          <w:bCs/>
          <w:color w:val="000000" w:themeColor="text1"/>
          <w:sz w:val="32"/>
          <w:szCs w:val="32"/>
        </w:rPr>
      </w:pPr>
      <w:r w:rsidRPr="00EF34E7">
        <w:rPr>
          <w:b/>
          <w:bCs/>
          <w:sz w:val="32"/>
          <w:szCs w:val="32"/>
        </w:rPr>
        <w:t xml:space="preserve">2021-2027 </w:t>
      </w:r>
    </w:p>
    <w:p w14:paraId="729118AC" w14:textId="19CB5533" w:rsidR="00EF34E7" w:rsidRPr="00EF34E7" w:rsidRDefault="00EF34E7" w:rsidP="00EF34E7">
      <w:pPr>
        <w:pStyle w:val="aa"/>
        <w:jc w:val="center"/>
        <w:rPr>
          <w:rFonts w:ascii="Calibri Light" w:eastAsia="Calibri Light" w:hAnsi="Calibri Light" w:cs="Calibri Light"/>
          <w:b/>
          <w:bCs/>
          <w:color w:val="000000" w:themeColor="text1"/>
          <w:sz w:val="32"/>
          <w:szCs w:val="32"/>
        </w:rPr>
      </w:pPr>
      <w:r w:rsidRPr="00EF34E7">
        <w:rPr>
          <w:b/>
          <w:bCs/>
          <w:sz w:val="32"/>
          <w:szCs w:val="32"/>
        </w:rPr>
        <w:t xml:space="preserve">ΤΟΜΕΑΣ </w:t>
      </w:r>
      <w:r>
        <w:rPr>
          <w:b/>
          <w:bCs/>
          <w:sz w:val="32"/>
          <w:szCs w:val="32"/>
        </w:rPr>
        <w:t>«ΑΓΡΟΔΙΑΤΡΟΦΗ»</w:t>
      </w:r>
    </w:p>
    <w:p w14:paraId="436C7ACA" w14:textId="77777777" w:rsidR="00EF34E7" w:rsidRPr="00EF34E7" w:rsidRDefault="00EF34E7" w:rsidP="00EF34E7">
      <w:pPr>
        <w:spacing w:after="0" w:line="240" w:lineRule="auto"/>
        <w:jc w:val="center"/>
        <w:rPr>
          <w:rFonts w:ascii="Calibri Light" w:eastAsia="Calibri Light" w:hAnsi="Calibri Light" w:cs="Calibri Light"/>
          <w:b/>
          <w:bCs/>
          <w:color w:val="000000" w:themeColor="text1"/>
          <w:sz w:val="32"/>
          <w:szCs w:val="32"/>
        </w:rPr>
      </w:pPr>
    </w:p>
    <w:p w14:paraId="33AF7E69" w14:textId="77777777" w:rsidR="00EF34E7" w:rsidRDefault="00EF34E7" w:rsidP="00EF34E7">
      <w:pPr>
        <w:pStyle w:val="aa"/>
        <w:jc w:val="center"/>
        <w:rPr>
          <w:b/>
          <w:bCs/>
          <w:sz w:val="32"/>
          <w:szCs w:val="32"/>
        </w:rPr>
      </w:pPr>
      <w:r w:rsidRPr="00EF34E7">
        <w:rPr>
          <w:b/>
          <w:bCs/>
          <w:sz w:val="32"/>
          <w:szCs w:val="32"/>
        </w:rPr>
        <w:t>ΚΕΙΜΕΝΟ ΠΟΛΙΤΙΚΗΣ</w:t>
      </w:r>
    </w:p>
    <w:p w14:paraId="5D6ED16A" w14:textId="2BBF309B" w:rsidR="00EF34E7" w:rsidRPr="00EF34E7" w:rsidRDefault="00EF34E7" w:rsidP="00EF34E7">
      <w:pPr>
        <w:jc w:val="center"/>
        <w:rPr>
          <w:b/>
          <w:bCs/>
        </w:rPr>
      </w:pPr>
      <w:r w:rsidRPr="00EF34E7">
        <w:rPr>
          <w:b/>
          <w:bCs/>
        </w:rPr>
        <w:t xml:space="preserve">Έκδοση </w:t>
      </w:r>
      <w:r w:rsidR="00CD1A0A">
        <w:rPr>
          <w:b/>
          <w:bCs/>
        </w:rPr>
        <w:t>3</w:t>
      </w:r>
      <w:r w:rsidRPr="00EF34E7">
        <w:rPr>
          <w:b/>
          <w:bCs/>
        </w:rPr>
        <w:t>.0</w:t>
      </w:r>
    </w:p>
    <w:p w14:paraId="7B448FD1" w14:textId="2791EEF5" w:rsidR="008B15DF" w:rsidRPr="008B15DF" w:rsidRDefault="00E71809" w:rsidP="00636BB4">
      <w:pPr>
        <w:spacing w:before="120" w:after="120"/>
        <w:jc w:val="both"/>
      </w:pPr>
      <w:r w:rsidRPr="00E71809">
        <w:t xml:space="preserve">Ο πρωτογενής τομέας </w:t>
      </w:r>
      <w:r w:rsidR="00EC0A3B" w:rsidRPr="00484432">
        <w:t>(γεωργία, αλιεία, κτηνοτροφία, μελισσοκομία κλπ.)</w:t>
      </w:r>
      <w:r w:rsidR="00EC0A3B">
        <w:t xml:space="preserve"> </w:t>
      </w:r>
      <w:r w:rsidRPr="00E71809">
        <w:t>αποτελεί ισχυρό οικονομικό και κοινωνικό πυλώνα για την Περιφέρεια Δυτικής Ελλάδας (ΠΔΕ), παρέχοντας σημαντική συνεισφορά στο ακαθάριστο προϊόν της.</w:t>
      </w:r>
      <w:r w:rsidR="00E66748" w:rsidRPr="007B4468">
        <w:t xml:space="preserve"> </w:t>
      </w:r>
      <w:r>
        <w:t>Η ΠΔΕ κ</w:t>
      </w:r>
      <w:r w:rsidR="007B4468">
        <w:t xml:space="preserve">ατατάσσεται στην τέταρτη θέση μεταξύ των ελληνικών περιφερειών σε ό,τι αφορά τη φυτική παραγωγή και τρίτη σε </w:t>
      </w:r>
      <w:r w:rsidR="007B4468" w:rsidRPr="007B4468">
        <w:t>ό,τι αφορά τη ζωική παραγωγή.</w:t>
      </w:r>
      <w:r>
        <w:rPr>
          <w:rStyle w:val="a5"/>
        </w:rPr>
        <w:footnoteReference w:id="1"/>
      </w:r>
      <w:r w:rsidR="007B4468" w:rsidRPr="007B4468">
        <w:t xml:space="preserve"> </w:t>
      </w:r>
      <w:r w:rsidR="00E66748" w:rsidRPr="007B4468">
        <w:t xml:space="preserve">Ο πρωτογενής τομέας παραγωγής </w:t>
      </w:r>
      <w:r w:rsidR="00484432">
        <w:t xml:space="preserve">καλύπτει </w:t>
      </w:r>
      <w:r w:rsidR="00E66748" w:rsidRPr="007B4468">
        <w:t xml:space="preserve">το 10% περίπου </w:t>
      </w:r>
      <w:r w:rsidR="007B4468">
        <w:t xml:space="preserve">της </w:t>
      </w:r>
      <w:r w:rsidR="00E66748" w:rsidRPr="007B4468">
        <w:t>περιφερειακής οικονομίας, έναντι 4% σε εθνικό επίπεδο. Αυτό οφείλεται σε μεγάλο βαθμό στον ιδιαίτερα έντονο αγροτικό χαρακτήρα των ΠΕ Αιτωλοακαρνανίας και Ηλείας που σημειώνουν ποσοστό απασχόλησης στον πρωτογενή τομέα 14,5% και 16,2% αντίστοιχα</w:t>
      </w:r>
      <w:r w:rsidR="008B15DF" w:rsidRPr="008B15DF">
        <w:t>.</w:t>
      </w:r>
      <w:r w:rsidR="007B4468">
        <w:rPr>
          <w:rStyle w:val="a5"/>
        </w:rPr>
        <w:footnoteReference w:id="2"/>
      </w:r>
      <w:r w:rsidR="008B15DF" w:rsidRPr="008B15DF">
        <w:t xml:space="preserve"> </w:t>
      </w:r>
      <w:r w:rsidR="008B15DF">
        <w:t xml:space="preserve">Επιπλέον, οι </w:t>
      </w:r>
      <w:r w:rsidR="008B15DF" w:rsidRPr="008B15DF">
        <w:t xml:space="preserve">επιχειρήσεις </w:t>
      </w:r>
      <w:r w:rsidR="009D21F8">
        <w:t xml:space="preserve">που δραστηριοποιούνται </w:t>
      </w:r>
      <w:r w:rsidR="009D21F8" w:rsidRPr="00484432">
        <w:t>στον</w:t>
      </w:r>
      <w:r w:rsidR="008B15DF" w:rsidRPr="00484432">
        <w:t xml:space="preserve"> </w:t>
      </w:r>
      <w:r w:rsidR="006706E6" w:rsidRPr="00484432">
        <w:t xml:space="preserve">δευτερογενή </w:t>
      </w:r>
      <w:r w:rsidR="008B15DF" w:rsidRPr="00484432">
        <w:t xml:space="preserve">τομέα </w:t>
      </w:r>
      <w:r w:rsidR="006706E6" w:rsidRPr="00484432">
        <w:t>(</w:t>
      </w:r>
      <w:r w:rsidR="008B15DF" w:rsidRPr="00484432">
        <w:t>αγροδιατροφή</w:t>
      </w:r>
      <w:r w:rsidR="009D21F8" w:rsidRPr="00484432">
        <w:t xml:space="preserve"> – βιομηχανία τροφίμων και ποτών</w:t>
      </w:r>
      <w:r w:rsidR="006706E6" w:rsidRPr="00484432">
        <w:t>)</w:t>
      </w:r>
      <w:r w:rsidR="009D21F8" w:rsidRPr="00484432">
        <w:t>,</w:t>
      </w:r>
      <w:r w:rsidR="008B15DF" w:rsidRPr="008B15DF">
        <w:t xml:space="preserve"> αποτελούν το 54% των επιχειρήσεων της Περιφέρειας</w:t>
      </w:r>
      <w:r w:rsidR="009D21F8">
        <w:t xml:space="preserve"> </w:t>
      </w:r>
      <w:r w:rsidR="009D21F8" w:rsidRPr="00484432">
        <w:t>Δυτικής Ελλάδας, ενώ το αντίστοιχο ποσοστό για το σύνολο της χώρας κυμαίνεται σε ποσοστά μικρότερα του 40%</w:t>
      </w:r>
      <w:r w:rsidR="008B15DF" w:rsidRPr="00484432">
        <w:t>.</w:t>
      </w:r>
      <w:r w:rsidR="008B15DF" w:rsidRPr="008B15DF">
        <w:t xml:space="preserve"> Είναι συνεπώς αντιληπτό ότι η ΠΔΕ εμφανίζει περισσότερο αγροτικό χαρακτήρα </w:t>
      </w:r>
      <w:r w:rsidR="006706E6" w:rsidRPr="00484432">
        <w:t xml:space="preserve">σε επίπεδα πρωτογενή και δευτερογενή τομέα </w:t>
      </w:r>
      <w:r w:rsidR="008B15DF" w:rsidRPr="00484432">
        <w:t>σε σχέση με την υπόλοιπη χώρα</w:t>
      </w:r>
      <w:r w:rsidR="008B15DF" w:rsidRPr="008B15DF">
        <w:t>.</w:t>
      </w:r>
      <w:r w:rsidR="00E66748">
        <w:t xml:space="preserve"> </w:t>
      </w:r>
    </w:p>
    <w:p w14:paraId="6F858C5E" w14:textId="57B9A8BE" w:rsidR="007B4468" w:rsidRDefault="00484432" w:rsidP="00636BB4">
      <w:pPr>
        <w:spacing w:after="120"/>
        <w:jc w:val="both"/>
      </w:pPr>
      <w:r>
        <w:t>Παρά την υψηλή κατάταξη</w:t>
      </w:r>
      <w:r w:rsidR="007B4468">
        <w:t xml:space="preserve"> της Αγροδιατροφής στην  </w:t>
      </w:r>
      <w:r w:rsidR="00636BB4">
        <w:t>ΠΔΕ</w:t>
      </w:r>
      <w:r>
        <w:t>,</w:t>
      </w:r>
      <w:r w:rsidR="007B4468">
        <w:t xml:space="preserve"> </w:t>
      </w:r>
      <w:r>
        <w:t>παρατηρούνται</w:t>
      </w:r>
      <w:r w:rsidR="007B4468">
        <w:t xml:space="preserve"> σοβαρά προβλήματα εκσυγχρονισμού και ανταγωνιστικότητας κυρίως της παραγωγικής βάσης, </w:t>
      </w:r>
      <w:r w:rsidR="00E71809">
        <w:t>στη</w:t>
      </w:r>
      <w:r w:rsidR="007B4468">
        <w:t xml:space="preserve"> συνένωση δυνάμεων και </w:t>
      </w:r>
      <w:r w:rsidR="00E71809">
        <w:t xml:space="preserve">στη </w:t>
      </w:r>
      <w:r w:rsidR="007B4468">
        <w:t>δημιουργία ισχυρών ανταγωνιστικών και εξωστρεφών επιχειρήσεων σε όλο το φάσμα της αγροδιατροφής. Επιπλέον, η αγροτική παραγωγή στην ΠΔΕ χαρακτηρίζεται από την ύπαρξη μικρών σε έκταση και μη διασυνδεδεμένων εκμεταλλεύσεων, οι οποίες στερούνται τεχνολογικών υποδομών και αδυνατούν να δημιουργήσουν αλυσίδες προστιθέμενης αξίας.</w:t>
      </w:r>
      <w:r w:rsidR="00E71809">
        <w:t xml:space="preserve"> Ιδιαίτερα χαμηλή είναι και η διείσδυση των ΤΠΕ στις επιχειρήσεις του τομέα</w:t>
      </w:r>
      <w:r w:rsidR="00E71809" w:rsidRPr="00484432">
        <w:t>.</w:t>
      </w:r>
      <w:r w:rsidR="0095159B" w:rsidRPr="00484432">
        <w:t xml:space="preserve"> Κρίνεται ιδιαίτερα </w:t>
      </w:r>
      <w:r w:rsidRPr="00484432">
        <w:t>σημαντική</w:t>
      </w:r>
      <w:r w:rsidR="0095159B" w:rsidRPr="00484432">
        <w:t xml:space="preserve"> η ανάπτυξη </w:t>
      </w:r>
      <w:r w:rsidRPr="00484432">
        <w:t xml:space="preserve">και εφαρμογή </w:t>
      </w:r>
      <w:r w:rsidR="0095159B" w:rsidRPr="00484432">
        <w:t>τεχνολογιών γεωργίας και κτηνοτροφίας ακριβείας</w:t>
      </w:r>
      <w:r w:rsidR="0095159B">
        <w:t xml:space="preserve"> </w:t>
      </w:r>
    </w:p>
    <w:p w14:paraId="265069AA" w14:textId="27C05671" w:rsidR="00E53550" w:rsidRPr="003334DF" w:rsidRDefault="00E53550" w:rsidP="003334DF">
      <w:pPr>
        <w:spacing w:after="120"/>
        <w:jc w:val="both"/>
        <w:rPr>
          <w:strike/>
        </w:rPr>
      </w:pPr>
      <w:r w:rsidRPr="00CD1A0A">
        <w:t xml:space="preserve">Στον τομέα της κτηνοτροφίας, </w:t>
      </w:r>
      <w:r w:rsidR="003334DF" w:rsidRPr="00CD1A0A">
        <w:t xml:space="preserve">με δεδομένη, την αύξηση του πληθυσμού της γης, </w:t>
      </w:r>
      <w:r w:rsidR="003C44A3" w:rsidRPr="00CD1A0A">
        <w:t xml:space="preserve">είναι μεγάλη </w:t>
      </w:r>
      <w:r w:rsidR="003334DF" w:rsidRPr="00CD1A0A">
        <w:t>η πρόκληση εξασφάλισης επαρκ</w:t>
      </w:r>
      <w:r w:rsidR="003C44A3" w:rsidRPr="00CD1A0A">
        <w:t>ού</w:t>
      </w:r>
      <w:r w:rsidR="003334DF" w:rsidRPr="00CD1A0A">
        <w:t>ς ποσότητα</w:t>
      </w:r>
      <w:r w:rsidR="0034168C" w:rsidRPr="00CD1A0A">
        <w:t>ς</w:t>
      </w:r>
      <w:r w:rsidR="003334DF" w:rsidRPr="00CD1A0A">
        <w:t xml:space="preserve"> τροφίμων υψηλής ποιότητας, ασφαλ</w:t>
      </w:r>
      <w:r w:rsidR="003C44A3" w:rsidRPr="00CD1A0A">
        <w:t>ούς</w:t>
      </w:r>
      <w:r w:rsidR="003334DF" w:rsidRPr="00CD1A0A">
        <w:t xml:space="preserve"> για την υγεία των καταναλωτών, με την ελάχιστη δυνατή περιβαλλοντική επιβάρυνση και την καλύτερη δυνατή μεταχείριση των εκτρεφόμενων ζώων</w:t>
      </w:r>
      <w:r w:rsidR="003C44A3" w:rsidRPr="00CD1A0A">
        <w:t>.</w:t>
      </w:r>
      <w:r w:rsidR="00484432" w:rsidRPr="00CD1A0A">
        <w:t xml:space="preserve"> </w:t>
      </w:r>
      <w:r w:rsidR="003334DF" w:rsidRPr="00CD1A0A">
        <w:t xml:space="preserve">Επάρκεια τροφίμων ζωικής προέλευσης μπορεί να επιτευχθεί  με αύξηση του αριθμού των εκτρεφόμενων ζώων και παράλληλη αύξηση της παραγωγικότητας αυτών. Η παραγωγικότητα, </w:t>
      </w:r>
      <w:r w:rsidR="00484432" w:rsidRPr="00CD1A0A">
        <w:t xml:space="preserve">μπορεί να βελτιωθεί </w:t>
      </w:r>
      <w:r w:rsidR="003334DF" w:rsidRPr="00CD1A0A">
        <w:t xml:space="preserve">με τη γενετική βελτίωση, την </w:t>
      </w:r>
      <w:r w:rsidR="003334DF" w:rsidRPr="00CD1A0A">
        <w:lastRenderedPageBreak/>
        <w:t>κατάλληλη και ισόρροπη διατροφή και την εξασφάλιση άριστων συνθηκών στέγασης και υγιεινής του εκτρεφόμενου ζωικού κεφαλαίου. Η</w:t>
      </w:r>
      <w:r w:rsidRPr="00CD1A0A">
        <w:t xml:space="preserve"> παρατηρούμενη</w:t>
      </w:r>
      <w:r w:rsidR="00FE2AF8" w:rsidRPr="00CD1A0A">
        <w:t>Ε</w:t>
      </w:r>
      <w:r w:rsidRPr="00CD1A0A">
        <w:t xml:space="preserve"> μείωση του αριθμού των παραγωγικών μονάδων, τα τελευταία χρόνια, με ταυτόχρονη αύξηση του μεγέθους αυτών και δυσκολία εξεύρεσης διαθέσιμου προσωπικού φροντίδας των ζώων, δημιουργεί πρόβλημα στην εξασφάλιση επαρκών συνθηκών ευζωίας και οικονομικής βιωσιμότητας των εκτροφών. </w:t>
      </w:r>
      <w:r w:rsidR="003C44A3" w:rsidRPr="00CD1A0A">
        <w:t>Η</w:t>
      </w:r>
      <w:r w:rsidRPr="00CD1A0A">
        <w:t xml:space="preserve"> ανάπτυξη και εφαρμογή νέων τεχνολογιών</w:t>
      </w:r>
      <w:r w:rsidR="003C44A3" w:rsidRPr="00CD1A0A">
        <w:t xml:space="preserve">, </w:t>
      </w:r>
      <w:r w:rsidR="00484432" w:rsidRPr="00CD1A0A">
        <w:t xml:space="preserve">μπορούν να </w:t>
      </w:r>
      <w:r w:rsidR="003C44A3" w:rsidRPr="00CD1A0A">
        <w:t>παρέχουν υποστήριξη στον εκτροφέα, διευκολύνοντας την εφαρμογή κανόνων διαχείρισης ακριβείας της μονάδας .</w:t>
      </w:r>
    </w:p>
    <w:p w14:paraId="3646BBC7" w14:textId="6B5B6CA8" w:rsidR="00530A03" w:rsidRDefault="00FE2AF8" w:rsidP="00636BB4">
      <w:pPr>
        <w:spacing w:after="120"/>
        <w:jc w:val="both"/>
      </w:pPr>
      <w:bookmarkStart w:id="1" w:name="_Hlk158621036"/>
      <w:r w:rsidRPr="00FE2AF8">
        <w:t>Στον τομέα της αλιείας και υδατοκαλλιέργειας, η</w:t>
      </w:r>
      <w:r w:rsidR="00530A03" w:rsidRPr="00FE2AF8">
        <w:t xml:space="preserve"> Περιφέρεια Δυτικής Ελλάδας (Π.Δ.Ε.), </w:t>
      </w:r>
      <w:r w:rsidR="00136F6E" w:rsidRPr="00FE2AF8">
        <w:t xml:space="preserve">συνδυάζει μοναδικά </w:t>
      </w:r>
      <w:r w:rsidR="00530A03" w:rsidRPr="00FE2AF8">
        <w:t xml:space="preserve">τις καθετοποιημένες θαλάσσιες μονάδες Ιχθυοκαλλιέργειας (Ιχθυογεννητικοί σταθμοί, πλωτές μονάδες πάχυνσης, Συσκευαστήρια), </w:t>
      </w:r>
      <w:r w:rsidR="00136F6E" w:rsidRPr="00FE2AF8">
        <w:t xml:space="preserve">τις κυριότερες κατηγορίες Αλιείας (Παράκτια και Μέση), τις </w:t>
      </w:r>
      <w:r w:rsidR="00530A03" w:rsidRPr="00FE2AF8">
        <w:t xml:space="preserve">εκτατικές μονάδες Υδατοκαλλιεργειών σε λιμνοθάλασσες, </w:t>
      </w:r>
      <w:r w:rsidR="00136F6E" w:rsidRPr="00FE2AF8">
        <w:t xml:space="preserve">τις </w:t>
      </w:r>
      <w:r w:rsidR="00530A03" w:rsidRPr="00FE2AF8">
        <w:t>Ιχθυοκαλλιέργειες γλυκού νερού, υδάτινα οικοσυστήματα μεγάλης οικολογικής σημασίας (παράκτια, λιμνοθάλασσες, λίμνες, ποτάμια συνεχούς ροής, φραγμαλίμνες κ.λπ.) που χρήζουν προστασίας, καθώς και προστατευόμενες περιοχές (NATURA 2000, Υδροβιότοποι ενταγμένοι στη Συνθήκη Ramsar κ.λπ.).</w:t>
      </w:r>
      <w:bookmarkEnd w:id="1"/>
      <w:r w:rsidR="00530A03" w:rsidRPr="00FE2AF8">
        <w:t xml:space="preserve"> Παράλληλα στα διοικητικά όρια της Π.Δ.Ε., λειτουργούν μονάδες μεταποίησης και εμπορίας (Ιχθυόσκαλ</w:t>
      </w:r>
      <w:r w:rsidR="00136F6E" w:rsidRPr="00FE2AF8">
        <w:t>α</w:t>
      </w:r>
      <w:r w:rsidR="00530A03" w:rsidRPr="00FE2AF8">
        <w:t xml:space="preserve"> Πάτρας) αλιευμάτων. Τα κοινωνικοοικονομικά οφέλη είναι πολύ σημαντικά, αφού παράγονται αλιεύματα πολύ υψηλής ποιότητας και αξίας, απασχολείται μεγάλο ποσοστό του πληθυσμού της Περιφέρειας</w:t>
      </w:r>
      <w:r w:rsidR="0095159B" w:rsidRPr="00FE2AF8">
        <w:t xml:space="preserve">. Επιπρόσθετα, </w:t>
      </w:r>
      <w:r w:rsidR="00530A03" w:rsidRPr="00FE2AF8">
        <w:t>υπάρχει μεγάλη αλληλεπίδραση με άλλους τομείς της οικονομίας όπως την εμπορία τροφίμων και συμβολή στο εμπορικό ισοζύγιο της χώρας με τις εξαγωγές των παραγόμενων προϊόντων</w:t>
      </w:r>
      <w:r w:rsidR="00136F6E" w:rsidRPr="00FE2AF8">
        <w:t xml:space="preserve"> και τον </w:t>
      </w:r>
      <w:r w:rsidRPr="00FE2AF8">
        <w:t>τ</w:t>
      </w:r>
      <w:r w:rsidR="00136F6E" w:rsidRPr="00FE2AF8">
        <w:t>ουρισμό</w:t>
      </w:r>
      <w:r w:rsidR="00530A03" w:rsidRPr="00FE2AF8">
        <w:t xml:space="preserve">. </w:t>
      </w:r>
    </w:p>
    <w:p w14:paraId="780C526B" w14:textId="75681DA8" w:rsidR="007B4468" w:rsidRDefault="007B4468" w:rsidP="00636BB4">
      <w:pPr>
        <w:spacing w:after="120"/>
        <w:jc w:val="both"/>
      </w:pPr>
      <w:r>
        <w:t>Η υδατοκαλλιέργεια σ</w:t>
      </w:r>
      <w:r w:rsidRPr="00BF26D7">
        <w:t xml:space="preserve">την Περιφέρεια Δυτικής Ελλάδας και </w:t>
      </w:r>
      <w:r>
        <w:t>ειδικότερα</w:t>
      </w:r>
      <w:r w:rsidRPr="00BF26D7">
        <w:t xml:space="preserve"> στην ΠΕ Αιτωλοακαρνανίας έχει πλέον εδραιωθεί ως ο δυναμικότερος κλάδος της πρωτογενούς παραγωγής, και κατατάσσεται στις κορυφαίες θέσεις σε αξία εξαγωγών αγροτικών προϊόντων. Η Περιφέρεια διαθέτει το 48% των λιμνοθαλάσσιων εκτάσεων της χώρας και το 25% των λιμνών, ενώ η δραστηριότητα των </w:t>
      </w:r>
      <w:r w:rsidR="00636BB4">
        <w:t>υ</w:t>
      </w:r>
      <w:r w:rsidRPr="00BF26D7">
        <w:t>δατοκαλλιεργητικών εταιρειών σε επίπεδο παραγωγής καλύπτει το 25% των εκφορτώσεων της εγχώριας παραγωγής</w:t>
      </w:r>
      <w:r>
        <w:t xml:space="preserve">. </w:t>
      </w:r>
      <w:r w:rsidRPr="00BF26D7">
        <w:t>Συνολικά στην Περιφέρεια δραστηριοποιούνται 128 επιχειρήσεις, ο τζίρος των οποίων ανέρχεται σε 30,6 εκ.€.</w:t>
      </w:r>
      <w:r>
        <w:rPr>
          <w:rStyle w:val="a5"/>
        </w:rPr>
        <w:footnoteReference w:id="3"/>
      </w:r>
      <w:r w:rsidRPr="00BF26D7">
        <w:t> </w:t>
      </w:r>
    </w:p>
    <w:p w14:paraId="49E68BB8" w14:textId="31CB529F" w:rsidR="007B4468" w:rsidRDefault="007B4468" w:rsidP="00636BB4">
      <w:pPr>
        <w:spacing w:after="120"/>
        <w:jc w:val="both"/>
      </w:pPr>
      <w:r w:rsidRPr="00D37AC9">
        <w:t xml:space="preserve">Ο κλάδος υδατοκαλλιέργειας της </w:t>
      </w:r>
      <w:r>
        <w:t>Περιφέρειας</w:t>
      </w:r>
      <w:r>
        <w:rPr>
          <w:rStyle w:val="aag"/>
        </w:rPr>
        <w:t xml:space="preserve"> </w:t>
      </w:r>
      <w:r w:rsidRPr="00D37AC9">
        <w:t xml:space="preserve">έχει σημαντικό περιθώριο διαφοροποίησης </w:t>
      </w:r>
      <w:r w:rsidR="00FE2AF8">
        <w:t xml:space="preserve">θέτοντας στόχους εναρμονισμένους με το </w:t>
      </w:r>
      <w:r w:rsidR="00FE2AF8" w:rsidRPr="00FE2AF8">
        <w:t>Πολυετές Εθνικό Στρατηγικό Σχέδιο για την Ανάπτυξη Υδατοκαλλιεργειών για τη νέα προγραμματική περίοδο 2021-2030 του ΥΠΑΑΤ</w:t>
      </w:r>
      <w:r w:rsidR="00FE2AF8">
        <w:t xml:space="preserve">, όπως </w:t>
      </w:r>
      <w:r w:rsidR="00361934">
        <w:t xml:space="preserve">η </w:t>
      </w:r>
      <w:r w:rsidR="00361934" w:rsidRPr="00361934">
        <w:t>ενθάρρυνση μιας βιώσιμης γαλάζιας οικονομίας σε παράκτιες</w:t>
      </w:r>
      <w:r w:rsidR="00FE2AF8" w:rsidRPr="00FE2AF8">
        <w:t xml:space="preserve"> </w:t>
      </w:r>
      <w:r w:rsidR="00361934" w:rsidRPr="00361934">
        <w:t xml:space="preserve"> και σε εσωτερικών υδάτων</w:t>
      </w:r>
      <w:r w:rsidR="00361934">
        <w:t xml:space="preserve"> </w:t>
      </w:r>
      <w:r w:rsidR="00361934" w:rsidRPr="00361934">
        <w:t xml:space="preserve">περιοχές </w:t>
      </w:r>
      <w:r w:rsidR="00361934">
        <w:t xml:space="preserve">και η </w:t>
      </w:r>
      <w:r w:rsidR="00FE2AF8" w:rsidRPr="00FE2AF8">
        <w:t>προώθηση δραστηριοτήτων βιώσιμης υδατοκαλλιέργειας και μεταποίησης και εμπορίας προϊόντων αλιείας και υδατοκαλλιέργειας</w:t>
      </w:r>
      <w:r w:rsidR="00361934">
        <w:t xml:space="preserve">. Ο προσανατολισμός προς τις καινοτόμες εφαρμογές, </w:t>
      </w:r>
      <w:r w:rsidRPr="00D37AC9">
        <w:t xml:space="preserve"> </w:t>
      </w:r>
      <w:r>
        <w:t>με εστίαση σ</w:t>
      </w:r>
      <w:r w:rsidRPr="00B867D8">
        <w:t xml:space="preserve">την καλλιέργεια ακριβείας, </w:t>
      </w:r>
      <w:r>
        <w:t>σ</w:t>
      </w:r>
      <w:r w:rsidRPr="00D37AC9">
        <w:t>τις σύγχρονες μεθόδους παραγωγής</w:t>
      </w:r>
      <w:r w:rsidR="005A2045">
        <w:t>,</w:t>
      </w:r>
      <w:r w:rsidRPr="00D37AC9">
        <w:t xml:space="preserve"> </w:t>
      </w:r>
      <w:r>
        <w:t>στις βιοτεχνολογικές εφαρμογές</w:t>
      </w:r>
      <w:r w:rsidR="005A2045">
        <w:t>, και στην Ολοκληρωμένη Πολυτροφική Υδατοκαλλιέργεια (αξιοποίηση παραπροϊόντων και αποβλήτων των κύριων εκτρεφόμενων οργανισμών), μπορεί να εξασφαλίσει</w:t>
      </w:r>
      <w:r w:rsidRPr="00715FBE">
        <w:t xml:space="preserve"> την βελτίωση της απόδοσης της παραγωγής</w:t>
      </w:r>
      <w:r>
        <w:t>, τον περιορισμό του περιβαλλοντικού αποτυπώματος</w:t>
      </w:r>
      <w:r w:rsidRPr="00715FBE">
        <w:t xml:space="preserve"> και την μείωση των επιπτώσεων</w:t>
      </w:r>
      <w:r>
        <w:t xml:space="preserve"> στο θαλάσσιο οικοσύστημα, που θα συμβάλλουν στην οικονομική ανάπτυξη των παράκτιων και αγροτικών κοινοτήτων και στη δημιουργία νέων θέσεων εργασίας.</w:t>
      </w:r>
    </w:p>
    <w:p w14:paraId="2C8AE983" w14:textId="77777777" w:rsidR="007B4468" w:rsidRPr="00715FBE" w:rsidRDefault="007B4468" w:rsidP="00636BB4">
      <w:pPr>
        <w:spacing w:after="120"/>
        <w:jc w:val="both"/>
        <w:rPr>
          <w:rStyle w:val="aag"/>
        </w:rPr>
      </w:pPr>
      <w:r>
        <w:rPr>
          <w:rStyle w:val="markedcontent"/>
          <w:rFonts w:cstheme="minorHAnsi"/>
        </w:rPr>
        <w:t>Παράλληλα, η</w:t>
      </w:r>
      <w:r w:rsidRPr="00715FBE">
        <w:rPr>
          <w:rStyle w:val="markedcontent"/>
          <w:rFonts w:cstheme="minorHAnsi"/>
        </w:rPr>
        <w:t xml:space="preserve"> ανάπτυξη</w:t>
      </w:r>
      <w:r>
        <w:rPr>
          <w:rFonts w:cstheme="minorHAnsi"/>
        </w:rPr>
        <w:t xml:space="preserve"> </w:t>
      </w:r>
      <w:r w:rsidRPr="00715FBE">
        <w:rPr>
          <w:rStyle w:val="markedcontent"/>
          <w:rFonts w:cstheme="minorHAnsi"/>
        </w:rPr>
        <w:t xml:space="preserve">καινοτομικών προϊόντων μεταποίησης αλιευμάτων καθώς και η εν γένει επεξεργασία </w:t>
      </w:r>
      <w:r>
        <w:rPr>
          <w:rStyle w:val="markedcontent"/>
          <w:rFonts w:cstheme="minorHAnsi"/>
        </w:rPr>
        <w:t>τους</w:t>
      </w:r>
      <w:r>
        <w:rPr>
          <w:rFonts w:cstheme="minorHAnsi"/>
        </w:rPr>
        <w:t xml:space="preserve"> </w:t>
      </w:r>
      <w:r w:rsidRPr="00715FBE">
        <w:rPr>
          <w:rStyle w:val="markedcontent"/>
          <w:rFonts w:cstheme="minorHAnsi"/>
        </w:rPr>
        <w:t>για μεταποιητική χρήση θα έχει ως αποτέλεσμα την αύξηση της ζήτησης, τη μείωση των</w:t>
      </w:r>
      <w:r>
        <w:rPr>
          <w:rFonts w:cstheme="minorHAnsi"/>
        </w:rPr>
        <w:t xml:space="preserve"> </w:t>
      </w:r>
      <w:r w:rsidRPr="00715FBE">
        <w:rPr>
          <w:rStyle w:val="markedcontent"/>
          <w:rFonts w:cstheme="minorHAnsi"/>
        </w:rPr>
        <w:t>εποχικών πιέσεων στις τιμές και την αύξηση της ανταγωνιστικότητας του κλάδου</w:t>
      </w:r>
      <w:r>
        <w:rPr>
          <w:rFonts w:cstheme="minorHAnsi"/>
        </w:rPr>
        <w:t xml:space="preserve"> </w:t>
      </w:r>
      <w:r w:rsidRPr="00715FBE">
        <w:rPr>
          <w:rStyle w:val="markedcontent"/>
          <w:rFonts w:cstheme="minorHAnsi"/>
        </w:rPr>
        <w:t>γενικότερα</w:t>
      </w:r>
      <w:r w:rsidRPr="00F409B9">
        <w:rPr>
          <w:rStyle w:val="markedcontent"/>
          <w:rFonts w:cstheme="minorHAnsi"/>
        </w:rPr>
        <w:t>.</w:t>
      </w:r>
    </w:p>
    <w:p w14:paraId="3128FFE1" w14:textId="56753756" w:rsidR="00EE553C" w:rsidRDefault="0068528B" w:rsidP="00636BB4">
      <w:pPr>
        <w:spacing w:after="120"/>
        <w:jc w:val="both"/>
      </w:pPr>
      <w:r>
        <w:lastRenderedPageBreak/>
        <w:t>Από πλευράς επιδόσεων Έρευνας, Τεχνολογικής Ανάπτυξης και Καινοτομίας (ΕΤΑΚ), ο</w:t>
      </w:r>
      <w:r w:rsidR="00EE553C">
        <w:t xml:space="preserve"> Τομέας της Αγροδιατροφής ήταν εκείνος που μαζί με τον τομέα των Ψηφιακών Τεχνολογιών είχε στην Περιφέρεια Δυτικής Ελλάδας τις περισσότερες υποβολές στο Πρόγραμμα </w:t>
      </w:r>
      <w:r w:rsidR="00150C71">
        <w:t>«</w:t>
      </w:r>
      <w:r w:rsidR="00EE553C">
        <w:t xml:space="preserve">Ερευνώ </w:t>
      </w:r>
      <w:r>
        <w:t xml:space="preserve">Δημιουργώ </w:t>
      </w:r>
      <w:r w:rsidR="00EE553C">
        <w:t>Καινοτομώ</w:t>
      </w:r>
      <w:r w:rsidR="00150C71">
        <w:t>»</w:t>
      </w:r>
      <w:r w:rsidR="00EE553C">
        <w:t xml:space="preserve"> </w:t>
      </w:r>
      <w:r>
        <w:t xml:space="preserve">(ΕΔΚ) </w:t>
      </w:r>
      <w:r w:rsidR="00EE553C">
        <w:t xml:space="preserve">της προηγούμενης περιόδου </w:t>
      </w:r>
      <w:r w:rsidR="00150C71">
        <w:t xml:space="preserve">(2014-2020) </w:t>
      </w:r>
      <w:r>
        <w:t>-</w:t>
      </w:r>
      <w:r w:rsidR="00EE553C">
        <w:t xml:space="preserve"> και στους δύο κύκλους του Προγράμματος αθροιστικά </w:t>
      </w:r>
      <w:r>
        <w:t>-</w:t>
      </w:r>
      <w:r w:rsidR="00EE553C">
        <w:t xml:space="preserve"> έως 31.12.2019, από όλους τους άλλους τομείς δραστηριότητας</w:t>
      </w:r>
      <w:r>
        <w:t xml:space="preserve"> στην Περιφέρεια</w:t>
      </w:r>
      <w:r w:rsidR="00EE553C">
        <w:t xml:space="preserve">. Συγκεκριμένα </w:t>
      </w:r>
      <w:r>
        <w:t xml:space="preserve">στο ΕΔΚ, </w:t>
      </w:r>
      <w:r w:rsidR="00EE553C">
        <w:t xml:space="preserve">υποβλήθηκαν 182 προτάσεις </w:t>
      </w:r>
      <w:r>
        <w:t xml:space="preserve">Αγροδιατροφής </w:t>
      </w:r>
      <w:r w:rsidR="00EE553C">
        <w:t>που αντιστοιχούν στο 21% του συνόλου των προτάσεων που υποβλήθηκαν στο Πρόγραμμα</w:t>
      </w:r>
      <w:r w:rsidRPr="0068528B">
        <w:t xml:space="preserve"> </w:t>
      </w:r>
      <w:r>
        <w:t>από φορείς της Περιφέρειας Δυτικής Ελλάδας</w:t>
      </w:r>
      <w:r w:rsidR="00EE553C">
        <w:t xml:space="preserve">, ενώ μεγαλύτερη ζήτηση παρουσίασαν οι Περιοχές Παρέμβασης: </w:t>
      </w:r>
    </w:p>
    <w:p w14:paraId="4E74F2E0" w14:textId="1CFDA6C9" w:rsidR="00EE553C" w:rsidRDefault="00EE553C" w:rsidP="0068528B">
      <w:pPr>
        <w:pStyle w:val="a3"/>
        <w:numPr>
          <w:ilvl w:val="0"/>
          <w:numId w:val="1"/>
        </w:numPr>
        <w:jc w:val="both"/>
      </w:pPr>
      <w:r>
        <w:t>3.1-Ανάδειξη και βελτίωση των ιδιαίτερων χαρακτηριστικών των ελληνικών προϊόντων της πρωτογενούς παραγωγής, με 39 προτάσεις</w:t>
      </w:r>
    </w:p>
    <w:p w14:paraId="761F3566" w14:textId="73A3B519" w:rsidR="00EE553C" w:rsidRDefault="00EE553C" w:rsidP="0068528B">
      <w:pPr>
        <w:pStyle w:val="a3"/>
        <w:numPr>
          <w:ilvl w:val="0"/>
          <w:numId w:val="1"/>
        </w:numPr>
        <w:jc w:val="both"/>
      </w:pPr>
      <w:r>
        <w:t xml:space="preserve">3.4-Βελτίωση της ποιότητας προϊόντων φυτικής και ζωικής πρωτογενούς παραγωγής, με 32 προτάσεις και </w:t>
      </w:r>
    </w:p>
    <w:p w14:paraId="4B819EA8" w14:textId="7B699BF8" w:rsidR="00EE553C" w:rsidRDefault="00EE553C" w:rsidP="0068528B">
      <w:pPr>
        <w:pStyle w:val="a3"/>
        <w:numPr>
          <w:ilvl w:val="0"/>
          <w:numId w:val="1"/>
        </w:numPr>
        <w:jc w:val="both"/>
      </w:pPr>
      <w:r>
        <w:t xml:space="preserve">3.8-Αξιοποίηση και εφαρμογή νέων τεχνολογιών σε όλα τα συστήματα παραγωγής αγροτικών προϊόντων και τροφίμων, με </w:t>
      </w:r>
      <w:r>
        <w:tab/>
        <w:t>25 προτάσεις</w:t>
      </w:r>
    </w:p>
    <w:p w14:paraId="6AF3E072" w14:textId="309D21AF" w:rsidR="00150C71" w:rsidRPr="00F47756" w:rsidRDefault="007B4468" w:rsidP="00BF7495">
      <w:pPr>
        <w:jc w:val="both"/>
      </w:pPr>
      <w:r>
        <w:t>Τ</w:t>
      </w:r>
      <w:r w:rsidR="00150C71">
        <w:t>ην ίδια περίοδο</w:t>
      </w:r>
      <w:r w:rsidR="00E71809">
        <w:t>,</w:t>
      </w:r>
      <w:r w:rsidR="00150C71">
        <w:t xml:space="preserve"> η πρόσκληση «Χ</w:t>
      </w:r>
      <w:r w:rsidR="00150C71" w:rsidRPr="00150C71">
        <w:t>ρηματοδοτική στήριξη ερευνητικών έργων στους τομείς της Στρατηγικής Έξυπνης Εξειδίκευσης της ΠΔΕ (RIS3</w:t>
      </w:r>
      <w:r w:rsidR="00150C71">
        <w:t xml:space="preserve">) – τομέας Αγροδιατροφή», της ΕΥΔ ΕΠ </w:t>
      </w:r>
      <w:r w:rsidR="00E71809">
        <w:t>Δ</w:t>
      </w:r>
      <w:r w:rsidR="00150C71">
        <w:t xml:space="preserve">υτικής Ελλάδας, συνολικής Δημόσιας Δαπάνης 3εκ €, στόχευσε στη </w:t>
      </w:r>
      <w:r w:rsidR="00150C71" w:rsidRPr="00150C71">
        <w:t>δημιουργία ισχυρών ανταγωνιστικών και εξωστρεφών επιχειρήσεων σε όλο το φάσμα της αγροδιατροφής</w:t>
      </w:r>
      <w:r w:rsidR="00F47756" w:rsidRPr="00F47756">
        <w:t xml:space="preserve"> </w:t>
      </w:r>
      <w:r w:rsidR="00F47756">
        <w:t>και προσέλκυσε προτάσεις κυρίως στις θεματικές περιοχές νέων τεχνολογιών στις καλλιέργειες και στην στη βελτιστοποίηση της παραγωγής προϊόντων αγροδιατροφής</w:t>
      </w:r>
      <w:r w:rsidR="004E53A0">
        <w:t>.</w:t>
      </w:r>
    </w:p>
    <w:p w14:paraId="3A696CF4" w14:textId="7D4AD2F8" w:rsidR="00F4385F" w:rsidRDefault="00BF7495" w:rsidP="00BF7495">
      <w:pPr>
        <w:jc w:val="both"/>
      </w:pPr>
      <w:r w:rsidRPr="00BF7495">
        <w:t xml:space="preserve">Στον τομέα της έρευνας και της καινοτομίας πρέπει </w:t>
      </w:r>
      <w:r w:rsidR="00F4385F">
        <w:t xml:space="preserve">πλέον </w:t>
      </w:r>
      <w:r w:rsidRPr="00BF7495">
        <w:t xml:space="preserve">στην </w:t>
      </w:r>
      <w:r>
        <w:t>ΠΔΕ</w:t>
      </w:r>
      <w:r w:rsidRPr="00BF7495">
        <w:t xml:space="preserve"> να </w:t>
      </w:r>
      <w:r>
        <w:t>δ</w:t>
      </w:r>
      <w:r w:rsidR="00103BCE">
        <w:t>ο</w:t>
      </w:r>
      <w:r>
        <w:t>θεί προτεραιότητα στην ανάπτυξη</w:t>
      </w:r>
      <w:r w:rsidRPr="00BF7495">
        <w:t xml:space="preserve"> μέσων παραγωγής και διάθεσης τροφίμων και ποτών με καινοτόμες πρακτικές</w:t>
      </w:r>
      <w:r w:rsidR="009D4510">
        <w:t xml:space="preserve">, τεχνολογίες </w:t>
      </w:r>
      <w:r w:rsidRPr="00BF7495">
        <w:t xml:space="preserve">και δράσεις.  Για να επιτευχθεί αυτός ο στόχος δεν αρκεί μόνον να ενισχυθεί η έρευνα αλλά και να αναπτυχθούν εργαλεία που θα βοηθήσουν να προτεραιοποιηθεί η καινοτομία στις υπάρχουσες επιχειρήσεις, κυρίως στις ΜμΕ ώστε να βελτιωθεί η λειτουργικότητα τους και να βελτιστοποιηθεί το κόστος λειτουργίας </w:t>
      </w:r>
      <w:r w:rsidR="0013796A">
        <w:t xml:space="preserve">τους. </w:t>
      </w:r>
      <w:r w:rsidR="00FC046A" w:rsidRPr="00FC046A">
        <w:t>Να σημειωθεί ότι θ</w:t>
      </w:r>
      <w:r w:rsidR="0013796A" w:rsidRPr="00FC046A">
        <w:t>α υπάρχει</w:t>
      </w:r>
      <w:r w:rsidR="009D4510" w:rsidRPr="00FC046A">
        <w:t xml:space="preserve"> δυνατότητα </w:t>
      </w:r>
      <w:r w:rsidR="000608DC" w:rsidRPr="00FC046A">
        <w:t xml:space="preserve">επιτυχημένης </w:t>
      </w:r>
      <w:r w:rsidR="009D4510" w:rsidRPr="00FC046A">
        <w:t xml:space="preserve">εφαρμογής </w:t>
      </w:r>
      <w:r w:rsidR="0013796A" w:rsidRPr="00FC046A">
        <w:t xml:space="preserve">της καινοτομίας </w:t>
      </w:r>
      <w:r w:rsidR="009D4510" w:rsidRPr="00FC046A">
        <w:t xml:space="preserve">σε όλα τα επίπεδα της αλυσίδας </w:t>
      </w:r>
      <w:r w:rsidR="0013796A" w:rsidRPr="00FC046A">
        <w:t xml:space="preserve">παραγωγής </w:t>
      </w:r>
      <w:r w:rsidR="009D4510" w:rsidRPr="00FC046A">
        <w:t>(εισροές, πρωτογενής παραγωγή, επεξεργασία νωπών, μεταποίηση και διακίνηση)</w:t>
      </w:r>
      <w:r w:rsidR="000608DC" w:rsidRPr="00FC046A">
        <w:t xml:space="preserve">, όταν </w:t>
      </w:r>
      <w:r w:rsidR="00883F7C">
        <w:t xml:space="preserve">θα </w:t>
      </w:r>
      <w:r w:rsidR="000608DC" w:rsidRPr="00FC046A">
        <w:t>έχουν διαμορφωθεί οι προϋποθέσεις ε</w:t>
      </w:r>
      <w:r w:rsidR="0013796A" w:rsidRPr="00FC046A">
        <w:t>ξασφάλιση</w:t>
      </w:r>
      <w:r w:rsidR="000608DC" w:rsidRPr="00FC046A">
        <w:t>ς της</w:t>
      </w:r>
      <w:r w:rsidR="0013796A" w:rsidRPr="00FC046A">
        <w:t xml:space="preserve"> διακίνησης – αγοράς του προϊόντος</w:t>
      </w:r>
      <w:r w:rsidRPr="00FC046A">
        <w:t>.</w:t>
      </w:r>
      <w:r w:rsidRPr="00BF7495">
        <w:t xml:space="preserve"> </w:t>
      </w:r>
    </w:p>
    <w:p w14:paraId="2FEDBAD4" w14:textId="7DBFBC15" w:rsidR="00FF2F64" w:rsidRPr="0015275E" w:rsidRDefault="00BF7495" w:rsidP="00BF7495">
      <w:pPr>
        <w:jc w:val="both"/>
        <w:rPr>
          <w:strike/>
        </w:rPr>
      </w:pPr>
      <w:r w:rsidRPr="00BF7495">
        <w:t xml:space="preserve">Είναι </w:t>
      </w:r>
      <w:r w:rsidR="00F4385F">
        <w:t xml:space="preserve">επίσης </w:t>
      </w:r>
      <w:r w:rsidRPr="00BF7495">
        <w:t xml:space="preserve">σημαντικό να δημιουργηθούν νέα σχήματα και να αναπτυχθούν εργαλεία για την </w:t>
      </w:r>
      <w:r w:rsidRPr="00FF2F64">
        <w:rPr>
          <w:b/>
          <w:bCs/>
        </w:rPr>
        <w:t>ενημέρωση και εκπαίδευση των καταναλωτών</w:t>
      </w:r>
      <w:r w:rsidRPr="00BF7495">
        <w:t xml:space="preserve"> για διατροφικές επιλογές</w:t>
      </w:r>
      <w:r w:rsidR="00636BB4">
        <w:t xml:space="preserve"> οι οποίες </w:t>
      </w:r>
      <w:r w:rsidRPr="00BF7495">
        <w:t>θα βελτιώνουν  τη</w:t>
      </w:r>
      <w:r w:rsidR="000608DC">
        <w:t>ν</w:t>
      </w:r>
      <w:r w:rsidRPr="00BF7495">
        <w:t xml:space="preserve"> ποιότητα </w:t>
      </w:r>
      <w:r w:rsidR="00094362">
        <w:t xml:space="preserve">και την ασφάλεια </w:t>
      </w:r>
      <w:r w:rsidRPr="00BF7495">
        <w:t xml:space="preserve">της διατροφής </w:t>
      </w:r>
      <w:r w:rsidR="00D95299">
        <w:t>τους, με ταυτόχρονη τη μείωση σπατάλης τροφίμων</w:t>
      </w:r>
      <w:r w:rsidR="0015275E">
        <w:t>.</w:t>
      </w:r>
      <w:r w:rsidRPr="00BF7495">
        <w:t xml:space="preserve"> </w:t>
      </w:r>
      <w:r w:rsidR="0015275E">
        <w:t>Προς αυτή την κατεύθυνση προσανατολίζεται</w:t>
      </w:r>
      <w:r w:rsidR="00D95299" w:rsidRPr="00D95299">
        <w:t xml:space="preserve"> ο σχεδιασμός και η ανάπτυξη νέων τροφίμων (συμπεριλαμβανομένων των λειτουργικών τροφίμων και των συμπληρωμάτων διατροφής) ή ανασύνθεση τροφίμων, τα οποία θα ανταποκρίνονται στις εξατομικευμένες ανάγκες όλων των καταναλωτών – ειδικών πληθυσμιακών ομάδων, υγειών, ανοσοκατεσταλμένων, πασχόντων από χρόνια νοσήματα, κ.λπ., στην κατεύθυνση της Διατροφής Ακριβείας, μιας εξατομικευμένης διατροφής για όλο τον πληθυσμό.</w:t>
      </w:r>
      <w:r w:rsidR="0015275E">
        <w:t xml:space="preserve"> </w:t>
      </w:r>
    </w:p>
    <w:p w14:paraId="6A25ABA2" w14:textId="70567741" w:rsidR="00F4385F" w:rsidRDefault="00F4385F" w:rsidP="00F4385F">
      <w:pPr>
        <w:jc w:val="both"/>
      </w:pPr>
      <w:r w:rsidRPr="00F4385F">
        <w:t xml:space="preserve">Ιδιαίτερης σημασίας είναι </w:t>
      </w:r>
      <w:r w:rsidR="00636BB4">
        <w:t xml:space="preserve">επίσης </w:t>
      </w:r>
      <w:r w:rsidRPr="00F4385F">
        <w:t xml:space="preserve">ο </w:t>
      </w:r>
      <w:r w:rsidRPr="00FF2F64">
        <w:rPr>
          <w:b/>
          <w:bCs/>
        </w:rPr>
        <w:t>τομέας της ασφάλειας</w:t>
      </w:r>
      <w:r w:rsidRPr="00F4385F">
        <w:t xml:space="preserve"> των τροφίμων, </w:t>
      </w:r>
      <w:r w:rsidR="00D95299">
        <w:t xml:space="preserve">εφαρμόζοντας τεχνολογίες αποτύπωσης, όπως </w:t>
      </w:r>
      <w:r w:rsidRPr="00F4385F">
        <w:t>η ιχνηλάτηση, η παρακολούθηση, απεικόνιση και επεξεργασία σε πραγματικό χρόνο των χωρο-χρονικών δεδομένων εφοδιαστικής αλυσίδας και οι πιστοποιήσεις ποιότητας και ασφάλειας τροφίμων. Στην κατεύθυνση αυτή προτεραιότητα πρέπει να δοθεί στην υιοθέτηση τεχνολογιών</w:t>
      </w:r>
      <w:r w:rsidR="00636BB4">
        <w:t xml:space="preserve"> </w:t>
      </w:r>
      <w:r w:rsidR="00D04187">
        <w:t xml:space="preserve">αιχμής, </w:t>
      </w:r>
      <w:r w:rsidR="00636BB4">
        <w:t>όπως</w:t>
      </w:r>
      <w:r w:rsidRPr="00F4385F">
        <w:t xml:space="preserve"> Internet of Things, blockchain, Τεχνητής Νοημοσύνης, νανοτεχνολογίας, βιοπληροφορικής, βιολογίας συστημάτων και συνθετικής βιολογίας.</w:t>
      </w:r>
    </w:p>
    <w:p w14:paraId="165C129D" w14:textId="2919F9D4" w:rsidR="000F1268" w:rsidRDefault="000F1268" w:rsidP="000F1268">
      <w:pPr>
        <w:jc w:val="both"/>
      </w:pPr>
      <w:r w:rsidRPr="000F1268">
        <w:t xml:space="preserve">Ένα σημαντικό βήμα προς τη βιωσιμότητα είναι </w:t>
      </w:r>
      <w:r w:rsidR="00D04187">
        <w:t xml:space="preserve">η εφαρμογή σύγχρονων τεχνολογιών συσκευασίας, </w:t>
      </w:r>
      <w:r w:rsidRPr="000F1268">
        <w:t xml:space="preserve">οι </w:t>
      </w:r>
      <w:r w:rsidRPr="00FF2F64">
        <w:rPr>
          <w:b/>
          <w:bCs/>
        </w:rPr>
        <w:t>εναλλακτικές βιώσιμες συσκευασίες</w:t>
      </w:r>
      <w:r w:rsidRPr="000F1268">
        <w:t xml:space="preserve"> με τη διατήρηση τουλάχιστον του σημερινού συστήματος ασφαλείας</w:t>
      </w:r>
      <w:r>
        <w:t xml:space="preserve">, οι οποίες πέραν της συμβολής στη μείωση </w:t>
      </w:r>
      <w:r w:rsidRPr="000F1268">
        <w:t>του περιβαλλοντικού αποτυπώματος καταδεικνύ</w:t>
      </w:r>
      <w:r>
        <w:t>ουν</w:t>
      </w:r>
      <w:r w:rsidRPr="000F1268">
        <w:t xml:space="preserve"> εταιρική αξιοπιστία και υπευθυνότητα</w:t>
      </w:r>
      <w:r>
        <w:t xml:space="preserve">, ενισχύουν την </w:t>
      </w:r>
      <w:r w:rsidRPr="000F1268">
        <w:t xml:space="preserve">εικόνα </w:t>
      </w:r>
      <w:r>
        <w:t>των επιχειρήσεων που τις υιοθετούν και συντελούν μακροπρόθεσμα στην απόκτηση ανταγωνιστικού πλεονεκτήματος</w:t>
      </w:r>
      <w:r w:rsidRPr="000F1268">
        <w:t>.</w:t>
      </w:r>
    </w:p>
    <w:p w14:paraId="71B5BAC0" w14:textId="77777777" w:rsidR="00F4385F" w:rsidRDefault="00BF7495" w:rsidP="00BF7495">
      <w:pPr>
        <w:jc w:val="both"/>
      </w:pPr>
      <w:r w:rsidRPr="00BF7495">
        <w:t>Παράλληλα, θα πρέπει να δοθεί έμφαση</w:t>
      </w:r>
      <w:r w:rsidR="00F4385F">
        <w:t>:</w:t>
      </w:r>
      <w:r w:rsidRPr="00BF7495">
        <w:t xml:space="preserve"> </w:t>
      </w:r>
    </w:p>
    <w:p w14:paraId="4E9E2AD8" w14:textId="77777777" w:rsidR="00D04187" w:rsidRPr="00D04187" w:rsidRDefault="00D04187" w:rsidP="00D04187">
      <w:pPr>
        <w:pStyle w:val="a3"/>
        <w:numPr>
          <w:ilvl w:val="0"/>
          <w:numId w:val="2"/>
        </w:numPr>
        <w:spacing w:after="120"/>
        <w:jc w:val="both"/>
        <w:rPr>
          <w:rFonts w:ascii="Calibri" w:hAnsi="Calibri" w:cs="Calibri"/>
          <w:kern w:val="0"/>
        </w:rPr>
      </w:pPr>
      <w:r w:rsidRPr="00D04187">
        <w:rPr>
          <w:rFonts w:ascii="Calibri" w:hAnsi="Calibri" w:cs="Calibri"/>
          <w:kern w:val="0"/>
        </w:rPr>
        <w:t xml:space="preserve">Στην προώθηση της «αναγεννητικής γεωργίας», ακολουθώντας  ποικίλες πρακτικές και προσεγγίσεις ολιστικής διαχείρισης φυσικών πόρων που στοχεύουν στην αειφορία και στη βιωσιμότητα του αγροοικοσυστήματος, όπως Οργανική Γεωργία, με απαγόρευση χρήσης συνθετικών λιπασμάτων και φυτοφαρμάκων, υιοθετώντας αρχές βιολογικής και βιοδυναμικής γεωργίας, Ανακύκλωση Πόρων, δηλαδή προώθηση της χρήσης ανακυκλώσιμων υλικών, κομπόστ, μείωσης εισροών και αποβλήτων, ελαχιστοποίηση της χρήσης νερού καθώς χρήση ανανεώσιμων πηγών ενέργειας, μείωση των εκπομπών αερίων του θερμοκηπίου, Γεωργική Βιοποικιλότητα </w:t>
      </w:r>
    </w:p>
    <w:p w14:paraId="24DE71EB" w14:textId="77777777" w:rsidR="00D04187" w:rsidRPr="00D04187" w:rsidRDefault="00D04187" w:rsidP="00D04187">
      <w:pPr>
        <w:pStyle w:val="a3"/>
        <w:numPr>
          <w:ilvl w:val="0"/>
          <w:numId w:val="2"/>
        </w:numPr>
        <w:spacing w:after="120"/>
        <w:jc w:val="both"/>
        <w:rPr>
          <w:rFonts w:ascii="Calibri" w:hAnsi="Calibri" w:cs="Calibri"/>
          <w:kern w:val="0"/>
        </w:rPr>
      </w:pPr>
      <w:r w:rsidRPr="00D04187">
        <w:rPr>
          <w:rFonts w:ascii="Calibri" w:hAnsi="Calibri" w:cs="Calibri"/>
          <w:kern w:val="0"/>
        </w:rPr>
        <w:t xml:space="preserve">Στη στήριξη της γεωργίας και κτηνοτροφίας ακριβείας και της ευφυούς γεωργίας – κτηνοτροφίας, σε όλα τα τμήματα της αλυσίδας, από το χωράφι – θερμοκήπιο, κτηνοτροφική εκμετάλλευση, έως τα σημεία πώλησης με στόχο την αύξηση της παραγωγικότητας και αποδόσεων μέσα από τη βελτιστοποίηση της χρήσης των πόρων (νερό, εδαφοβελτιωτικά, φυτοφάρμακα), εξασφάλιση αυξημένης ευζωίας κλπ., μείωση του κόστους, λόγω μειωμένης χρήσης εισροών και απωλειών που συνήθως συμβαίνουν με τις παραδοσιακές μεθόδους, τη βελτιωμένη διαχείριση του εδάφους με αποφυγή ερημοποίησης και απώλειας της εδαφικής υγείας, τη βελτιωμένη ποιότητα των προϊόντων, μεγαλύτερης θρεπτικής αξίας, την ανάπτυξη προσαρμοστικότητας βάσει εδαφικών και κλιματικών αναγκών,     Προστασία του Περιβάλλοντος λόγω βελτιωμένης διαχείρισης των πόρων, με αποτέλεσμα την παραγωγή προϊόντων με υπεραξία για την Περιφέρεια. </w:t>
      </w:r>
    </w:p>
    <w:p w14:paraId="44FB2093" w14:textId="45F661D4" w:rsidR="00F4385F" w:rsidRDefault="000F1268" w:rsidP="00DE435D">
      <w:pPr>
        <w:pStyle w:val="a3"/>
        <w:numPr>
          <w:ilvl w:val="0"/>
          <w:numId w:val="2"/>
        </w:numPr>
        <w:spacing w:after="120"/>
        <w:ind w:left="714" w:hanging="357"/>
        <w:jc w:val="both"/>
        <w:rPr>
          <w:rFonts w:ascii="Calibri" w:hAnsi="Calibri" w:cs="Calibri"/>
          <w:kern w:val="0"/>
        </w:rPr>
      </w:pPr>
      <w:r w:rsidRPr="000F1268">
        <w:rPr>
          <w:rFonts w:ascii="Calibri" w:hAnsi="Calibri" w:cs="Calibri"/>
          <w:kern w:val="0"/>
        </w:rPr>
        <w:t xml:space="preserve">Στην ενίσχυση των </w:t>
      </w:r>
      <w:r w:rsidRPr="0003705E">
        <w:rPr>
          <w:rFonts w:ascii="Calibri" w:hAnsi="Calibri" w:cs="Calibri"/>
          <w:b/>
          <w:bCs/>
          <w:kern w:val="0"/>
        </w:rPr>
        <w:t>εργαλείων διάχυσης της γνώσης</w:t>
      </w:r>
      <w:r w:rsidRPr="000F1268">
        <w:rPr>
          <w:rFonts w:ascii="Calibri" w:hAnsi="Calibri" w:cs="Calibri"/>
          <w:kern w:val="0"/>
        </w:rPr>
        <w:t xml:space="preserve"> από την Ερευνητική Κοινότητα προς τη Βιομηχανία Τροφίμων, με δρομολόγηση δράσεων συμβουλευτικών υπηρεσιών καινοτομίας και την προώθηση συνεργιών, επικοινωνίας και διαλόγου (Brokerage Events)</w:t>
      </w:r>
      <w:r w:rsidR="00636BB4">
        <w:rPr>
          <w:rFonts w:ascii="Calibri" w:hAnsi="Calibri" w:cs="Calibri"/>
          <w:kern w:val="0"/>
        </w:rPr>
        <w:t>.</w:t>
      </w:r>
    </w:p>
    <w:p w14:paraId="57407E03" w14:textId="093B282C" w:rsidR="000F1268" w:rsidRDefault="00636BB4" w:rsidP="00DE435D">
      <w:pPr>
        <w:spacing w:after="120"/>
        <w:jc w:val="both"/>
        <w:rPr>
          <w:rFonts w:ascii="Calibri" w:hAnsi="Calibri" w:cs="Calibri"/>
          <w:kern w:val="0"/>
        </w:rPr>
      </w:pPr>
      <w:r>
        <w:rPr>
          <w:rFonts w:ascii="Calibri" w:hAnsi="Calibri" w:cs="Calibri"/>
          <w:kern w:val="0"/>
        </w:rPr>
        <w:t xml:space="preserve">Συνοπτικά </w:t>
      </w:r>
      <w:r w:rsidR="005464D3">
        <w:rPr>
          <w:rFonts w:ascii="Calibri" w:hAnsi="Calibri" w:cs="Calibri"/>
          <w:kern w:val="0"/>
        </w:rPr>
        <w:t>οι</w:t>
      </w:r>
      <w:r>
        <w:rPr>
          <w:rFonts w:ascii="Calibri" w:hAnsi="Calibri" w:cs="Calibri"/>
          <w:kern w:val="0"/>
        </w:rPr>
        <w:t xml:space="preserve"> Περιοχ</w:t>
      </w:r>
      <w:r w:rsidR="005464D3">
        <w:rPr>
          <w:rFonts w:ascii="Calibri" w:hAnsi="Calibri" w:cs="Calibri"/>
          <w:kern w:val="0"/>
        </w:rPr>
        <w:t xml:space="preserve">ές </w:t>
      </w:r>
      <w:r>
        <w:rPr>
          <w:rFonts w:ascii="Calibri" w:hAnsi="Calibri" w:cs="Calibri"/>
          <w:kern w:val="0"/>
        </w:rPr>
        <w:t xml:space="preserve">Παρέμβασης του Τομέα «Αγροδιατροφική Αλυσίδα» και </w:t>
      </w:r>
      <w:r w:rsidR="005464D3">
        <w:rPr>
          <w:rFonts w:ascii="Calibri" w:hAnsi="Calibri" w:cs="Calibri"/>
          <w:kern w:val="0"/>
        </w:rPr>
        <w:t>οι</w:t>
      </w:r>
      <w:r>
        <w:rPr>
          <w:rFonts w:ascii="Calibri" w:hAnsi="Calibri" w:cs="Calibri"/>
          <w:kern w:val="0"/>
        </w:rPr>
        <w:t xml:space="preserve"> αντίστοιχ</w:t>
      </w:r>
      <w:r w:rsidR="005464D3">
        <w:rPr>
          <w:rFonts w:ascii="Calibri" w:hAnsi="Calibri" w:cs="Calibri"/>
          <w:kern w:val="0"/>
        </w:rPr>
        <w:t>ες</w:t>
      </w:r>
      <w:r>
        <w:rPr>
          <w:rFonts w:ascii="Calibri" w:hAnsi="Calibri" w:cs="Calibri"/>
          <w:kern w:val="0"/>
        </w:rPr>
        <w:t xml:space="preserve"> προτεραιοτήτων της Εθνικής στρατηγικής Έξυπνης Εξειδίκευσης </w:t>
      </w:r>
      <w:r w:rsidR="005464D3">
        <w:rPr>
          <w:rFonts w:ascii="Calibri" w:hAnsi="Calibri" w:cs="Calibri"/>
          <w:kern w:val="0"/>
        </w:rPr>
        <w:t xml:space="preserve">που εξειδικεύονται </w:t>
      </w:r>
      <w:r>
        <w:rPr>
          <w:rFonts w:ascii="Calibri" w:hAnsi="Calibri" w:cs="Calibri"/>
          <w:kern w:val="0"/>
        </w:rPr>
        <w:t xml:space="preserve">για την ΠΔΕ, </w:t>
      </w:r>
      <w:r w:rsidR="005464D3" w:rsidRPr="005464D3">
        <w:rPr>
          <w:rFonts w:ascii="Calibri" w:hAnsi="Calibri" w:cs="Calibri"/>
          <w:kern w:val="0"/>
          <w:u w:val="single"/>
        </w:rPr>
        <w:t>κατά φθίνουσα σειρά προτεραιότητας</w:t>
      </w:r>
      <w:r w:rsidR="005464D3">
        <w:rPr>
          <w:rFonts w:ascii="Calibri" w:hAnsi="Calibri" w:cs="Calibri"/>
          <w:kern w:val="0"/>
        </w:rPr>
        <w:t xml:space="preserve"> </w:t>
      </w:r>
      <w:r>
        <w:rPr>
          <w:rFonts w:ascii="Calibri" w:hAnsi="Calibri" w:cs="Calibri"/>
          <w:kern w:val="0"/>
        </w:rPr>
        <w:t>παρουσιάζ</w:t>
      </w:r>
      <w:r w:rsidR="005464D3">
        <w:rPr>
          <w:rFonts w:ascii="Calibri" w:hAnsi="Calibri" w:cs="Calibri"/>
          <w:kern w:val="0"/>
        </w:rPr>
        <w:t>ονται</w:t>
      </w:r>
      <w:r>
        <w:rPr>
          <w:rFonts w:ascii="Calibri" w:hAnsi="Calibri" w:cs="Calibri"/>
          <w:kern w:val="0"/>
        </w:rPr>
        <w:t xml:space="preserve"> στον παρακάτω πίνακα.</w:t>
      </w:r>
    </w:p>
    <w:p w14:paraId="74C52991" w14:textId="77777777" w:rsidR="0074067B" w:rsidRDefault="0074067B">
      <w:r>
        <w:br w:type="page"/>
      </w:r>
    </w:p>
    <w:tbl>
      <w:tblPr>
        <w:tblW w:w="8789" w:type="dxa"/>
        <w:jc w:val="center"/>
        <w:tblLook w:val="04A0" w:firstRow="1" w:lastRow="0" w:firstColumn="1" w:lastColumn="0" w:noHBand="0" w:noVBand="1"/>
      </w:tblPr>
      <w:tblGrid>
        <w:gridCol w:w="918"/>
        <w:gridCol w:w="2666"/>
        <w:gridCol w:w="918"/>
        <w:gridCol w:w="4287"/>
      </w:tblGrid>
      <w:tr w:rsidR="00932BE0" w:rsidRPr="00636BB4" w14:paraId="1E2D71F3" w14:textId="77777777" w:rsidTr="00932BE0">
        <w:trPr>
          <w:trHeight w:val="780"/>
          <w:tblHeader/>
          <w:jc w:val="center"/>
        </w:trPr>
        <w:tc>
          <w:tcPr>
            <w:tcW w:w="3584" w:type="dxa"/>
            <w:gridSpan w:val="2"/>
            <w:tcBorders>
              <w:top w:val="single" w:sz="4" w:space="0" w:color="8EA9DB"/>
              <w:left w:val="nil"/>
              <w:bottom w:val="single" w:sz="4" w:space="0" w:color="8EA9DB"/>
              <w:right w:val="single" w:sz="4" w:space="0" w:color="FFFFFF" w:themeColor="background1"/>
            </w:tcBorders>
            <w:shd w:val="clear" w:color="4472C4" w:fill="4472C4"/>
            <w:vAlign w:val="center"/>
          </w:tcPr>
          <w:p w14:paraId="2637D4FF" w14:textId="4811FA89" w:rsidR="00932BE0" w:rsidRPr="00932BE0" w:rsidRDefault="00932BE0" w:rsidP="00636BB4">
            <w:pPr>
              <w:spacing w:after="0" w:line="240" w:lineRule="auto"/>
              <w:jc w:val="center"/>
              <w:rPr>
                <w:rFonts w:eastAsia="Times New Roman" w:cstheme="minorHAnsi"/>
                <w:b/>
                <w:bCs/>
                <w:color w:val="FFFFFF"/>
                <w:kern w:val="0"/>
                <w:lang w:eastAsia="el-GR"/>
                <w14:ligatures w14:val="none"/>
              </w:rPr>
            </w:pPr>
            <w:r w:rsidRPr="00932BE0">
              <w:rPr>
                <w:rFonts w:eastAsia="Times New Roman" w:cstheme="minorHAnsi"/>
                <w:b/>
                <w:bCs/>
                <w:color w:val="FFFFFF"/>
                <w:kern w:val="0"/>
                <w:lang w:eastAsia="el-GR"/>
                <w14:ligatures w14:val="none"/>
              </w:rPr>
              <w:t>Περιοχή Παρέμβασης</w:t>
            </w:r>
          </w:p>
        </w:tc>
        <w:tc>
          <w:tcPr>
            <w:tcW w:w="5205" w:type="dxa"/>
            <w:gridSpan w:val="2"/>
            <w:tcBorders>
              <w:top w:val="single" w:sz="4" w:space="0" w:color="8EA9DB"/>
              <w:left w:val="single" w:sz="4" w:space="0" w:color="FFFFFF" w:themeColor="background1"/>
              <w:bottom w:val="single" w:sz="4" w:space="0" w:color="8EA9DB"/>
              <w:right w:val="single" w:sz="4" w:space="0" w:color="FFFFFF" w:themeColor="background1"/>
            </w:tcBorders>
            <w:shd w:val="clear" w:color="4472C4" w:fill="4472C4"/>
            <w:vAlign w:val="center"/>
          </w:tcPr>
          <w:p w14:paraId="7112DB4A" w14:textId="20A3D39A" w:rsidR="00932BE0" w:rsidRPr="00932BE0" w:rsidRDefault="00932BE0" w:rsidP="00636BB4">
            <w:pPr>
              <w:spacing w:after="0" w:line="240" w:lineRule="auto"/>
              <w:jc w:val="center"/>
              <w:rPr>
                <w:rFonts w:eastAsia="Times New Roman" w:cstheme="minorHAnsi"/>
                <w:b/>
                <w:bCs/>
                <w:color w:val="FFFFFF"/>
                <w:kern w:val="0"/>
                <w:lang w:eastAsia="el-GR"/>
                <w14:ligatures w14:val="none"/>
              </w:rPr>
            </w:pPr>
            <w:r w:rsidRPr="00932BE0">
              <w:rPr>
                <w:rFonts w:eastAsia="Times New Roman" w:cstheme="minorHAnsi"/>
                <w:b/>
                <w:bCs/>
                <w:color w:val="FFFFFF"/>
                <w:kern w:val="0"/>
                <w:lang w:eastAsia="el-GR"/>
                <w14:ligatures w14:val="none"/>
              </w:rPr>
              <w:t>Προτεραιότητα</w:t>
            </w:r>
          </w:p>
        </w:tc>
      </w:tr>
      <w:tr w:rsidR="00932BE0" w:rsidRPr="00DE435D" w14:paraId="10317A08" w14:textId="77777777" w:rsidTr="00932BE0">
        <w:trPr>
          <w:trHeight w:val="780"/>
          <w:jc w:val="center"/>
        </w:trPr>
        <w:tc>
          <w:tcPr>
            <w:tcW w:w="918" w:type="dxa"/>
            <w:tcBorders>
              <w:top w:val="single" w:sz="4" w:space="0" w:color="8EA9DB"/>
              <w:left w:val="nil"/>
              <w:bottom w:val="single" w:sz="4" w:space="0" w:color="8EA9DB"/>
              <w:right w:val="nil"/>
            </w:tcBorders>
            <w:shd w:val="clear" w:color="4472C4" w:fill="4472C4"/>
            <w:vAlign w:val="center"/>
            <w:hideMark/>
          </w:tcPr>
          <w:p w14:paraId="4C052DAA" w14:textId="61E9D108" w:rsidR="00932BE0" w:rsidRPr="00DE435D" w:rsidRDefault="00932BE0" w:rsidP="00DE435D">
            <w:pPr>
              <w:spacing w:after="0" w:line="240" w:lineRule="auto"/>
              <w:jc w:val="center"/>
              <w:rPr>
                <w:rFonts w:ascii="Calibri" w:eastAsia="Times New Roman" w:hAnsi="Calibri" w:cs="Calibri"/>
                <w:b/>
                <w:bCs/>
                <w:color w:val="FFFFFF"/>
                <w:kern w:val="0"/>
                <w:sz w:val="18"/>
                <w:szCs w:val="18"/>
                <w:lang w:eastAsia="el-GR"/>
                <w14:ligatures w14:val="none"/>
              </w:rPr>
            </w:pPr>
            <w:r w:rsidRPr="00636BB4">
              <w:rPr>
                <w:rFonts w:eastAsia="Times New Roman" w:cstheme="minorHAnsi"/>
                <w:b/>
                <w:bCs/>
                <w:color w:val="FFFFFF"/>
                <w:kern w:val="0"/>
                <w:sz w:val="20"/>
                <w:szCs w:val="20"/>
                <w:lang w:eastAsia="el-GR"/>
                <w14:ligatures w14:val="none"/>
              </w:rPr>
              <w:t xml:space="preserve">Κωδικός </w:t>
            </w:r>
          </w:p>
        </w:tc>
        <w:tc>
          <w:tcPr>
            <w:tcW w:w="2666" w:type="dxa"/>
            <w:tcBorders>
              <w:top w:val="single" w:sz="4" w:space="0" w:color="8EA9DB"/>
              <w:left w:val="nil"/>
              <w:bottom w:val="single" w:sz="4" w:space="0" w:color="8EA9DB"/>
              <w:right w:val="single" w:sz="4" w:space="0" w:color="FFFFFF" w:themeColor="background1"/>
            </w:tcBorders>
            <w:shd w:val="clear" w:color="4472C4" w:fill="4472C4"/>
            <w:vAlign w:val="center"/>
            <w:hideMark/>
          </w:tcPr>
          <w:p w14:paraId="7DB5B403" w14:textId="74891F12" w:rsidR="00932BE0" w:rsidRPr="00DE435D" w:rsidRDefault="00932BE0" w:rsidP="00DE435D">
            <w:pPr>
              <w:spacing w:after="0" w:line="240" w:lineRule="auto"/>
              <w:jc w:val="center"/>
              <w:rPr>
                <w:rFonts w:ascii="Calibri" w:eastAsia="Times New Roman" w:hAnsi="Calibri" w:cs="Calibri"/>
                <w:b/>
                <w:bCs/>
                <w:color w:val="FFFFFF"/>
                <w:kern w:val="0"/>
                <w:sz w:val="18"/>
                <w:szCs w:val="18"/>
                <w:lang w:eastAsia="el-GR"/>
                <w14:ligatures w14:val="none"/>
              </w:rPr>
            </w:pPr>
            <w:r w:rsidRPr="00636BB4">
              <w:rPr>
                <w:rFonts w:eastAsia="Times New Roman" w:cstheme="minorHAnsi"/>
                <w:b/>
                <w:bCs/>
                <w:color w:val="FFFFFF"/>
                <w:kern w:val="0"/>
                <w:sz w:val="20"/>
                <w:szCs w:val="20"/>
                <w:lang w:eastAsia="el-GR"/>
                <w14:ligatures w14:val="none"/>
              </w:rPr>
              <w:t>Περιγραφή</w:t>
            </w:r>
          </w:p>
        </w:tc>
        <w:tc>
          <w:tcPr>
            <w:tcW w:w="918" w:type="dxa"/>
            <w:tcBorders>
              <w:left w:val="single" w:sz="4" w:space="0" w:color="FFFFFF" w:themeColor="background1"/>
              <w:right w:val="nil"/>
            </w:tcBorders>
            <w:shd w:val="clear" w:color="4472C4" w:fill="4472C4"/>
            <w:vAlign w:val="center"/>
            <w:hideMark/>
          </w:tcPr>
          <w:p w14:paraId="3EC7CE73" w14:textId="27D99CD5" w:rsidR="00932BE0" w:rsidRPr="00DE435D" w:rsidRDefault="00932BE0" w:rsidP="00DE435D">
            <w:pPr>
              <w:spacing w:after="0" w:line="240" w:lineRule="auto"/>
              <w:jc w:val="center"/>
              <w:rPr>
                <w:rFonts w:ascii="Calibri" w:eastAsia="Times New Roman" w:hAnsi="Calibri" w:cs="Calibri"/>
                <w:b/>
                <w:bCs/>
                <w:color w:val="FFFFFF"/>
                <w:kern w:val="0"/>
                <w:sz w:val="18"/>
                <w:szCs w:val="18"/>
                <w:lang w:eastAsia="el-GR"/>
                <w14:ligatures w14:val="none"/>
              </w:rPr>
            </w:pPr>
            <w:r w:rsidRPr="00636BB4">
              <w:rPr>
                <w:rFonts w:eastAsia="Times New Roman" w:cstheme="minorHAnsi"/>
                <w:b/>
                <w:bCs/>
                <w:color w:val="FFFFFF"/>
                <w:kern w:val="0"/>
                <w:sz w:val="20"/>
                <w:szCs w:val="20"/>
                <w:lang w:eastAsia="el-GR"/>
                <w14:ligatures w14:val="none"/>
              </w:rPr>
              <w:t>Κωδικός</w:t>
            </w:r>
          </w:p>
        </w:tc>
        <w:tc>
          <w:tcPr>
            <w:tcW w:w="4287" w:type="dxa"/>
            <w:tcBorders>
              <w:left w:val="nil"/>
              <w:right w:val="single" w:sz="4" w:space="0" w:color="FFFFFF" w:themeColor="background1"/>
            </w:tcBorders>
            <w:shd w:val="clear" w:color="4472C4" w:fill="4472C4"/>
            <w:vAlign w:val="center"/>
            <w:hideMark/>
          </w:tcPr>
          <w:p w14:paraId="1247F942" w14:textId="746D90B9" w:rsidR="00932BE0" w:rsidRPr="00DE435D" w:rsidRDefault="00932BE0" w:rsidP="00DE435D">
            <w:pPr>
              <w:spacing w:after="0" w:line="240" w:lineRule="auto"/>
              <w:jc w:val="center"/>
              <w:rPr>
                <w:rFonts w:ascii="Calibri" w:eastAsia="Times New Roman" w:hAnsi="Calibri" w:cs="Calibri"/>
                <w:b/>
                <w:bCs/>
                <w:color w:val="FFFFFF"/>
                <w:kern w:val="0"/>
                <w:sz w:val="18"/>
                <w:szCs w:val="18"/>
                <w:lang w:eastAsia="el-GR"/>
                <w14:ligatures w14:val="none"/>
              </w:rPr>
            </w:pPr>
            <w:r w:rsidRPr="00636BB4">
              <w:rPr>
                <w:rFonts w:eastAsia="Times New Roman" w:cstheme="minorHAnsi"/>
                <w:b/>
                <w:bCs/>
                <w:color w:val="FFFFFF"/>
                <w:kern w:val="0"/>
                <w:sz w:val="20"/>
                <w:szCs w:val="20"/>
                <w:lang w:eastAsia="el-GR"/>
                <w14:ligatures w14:val="none"/>
              </w:rPr>
              <w:t>Περιγραφή</w:t>
            </w:r>
          </w:p>
        </w:tc>
      </w:tr>
      <w:tr w:rsidR="00932BE0" w:rsidRPr="00DE435D" w14:paraId="4272E4E7" w14:textId="77777777" w:rsidTr="00932BE0">
        <w:trPr>
          <w:trHeight w:val="675"/>
          <w:jc w:val="center"/>
        </w:trPr>
        <w:tc>
          <w:tcPr>
            <w:tcW w:w="918" w:type="dxa"/>
            <w:tcBorders>
              <w:left w:val="nil"/>
              <w:bottom w:val="single" w:sz="4" w:space="0" w:color="8EA9DB"/>
              <w:right w:val="nil"/>
            </w:tcBorders>
            <w:shd w:val="clear" w:color="D9E1F2" w:fill="D9E1F2"/>
            <w:hideMark/>
          </w:tcPr>
          <w:p w14:paraId="55234AAA" w14:textId="6AFF6B7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left w:val="nil"/>
              <w:bottom w:val="single" w:sz="4" w:space="0" w:color="8EA9DB"/>
              <w:right w:val="nil"/>
            </w:tcBorders>
            <w:shd w:val="clear" w:color="D9E1F2" w:fill="D9E1F2"/>
            <w:hideMark/>
          </w:tcPr>
          <w:p w14:paraId="45F439B8" w14:textId="6BB665EC"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left w:val="nil"/>
              <w:bottom w:val="single" w:sz="4" w:space="0" w:color="8EA9DB"/>
              <w:right w:val="nil"/>
            </w:tcBorders>
            <w:shd w:val="clear" w:color="D9E1F2" w:fill="D9E1F2"/>
            <w:hideMark/>
          </w:tcPr>
          <w:p w14:paraId="45571924" w14:textId="3E68499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03.03.01</w:t>
            </w:r>
          </w:p>
        </w:tc>
        <w:tc>
          <w:tcPr>
            <w:tcW w:w="4287" w:type="dxa"/>
            <w:tcBorders>
              <w:left w:val="nil"/>
              <w:bottom w:val="single" w:sz="4" w:space="0" w:color="8EA9DB"/>
              <w:right w:val="nil"/>
            </w:tcBorders>
            <w:shd w:val="clear" w:color="D9E1F2" w:fill="D9E1F2"/>
            <w:hideMark/>
          </w:tcPr>
          <w:p w14:paraId="396C56FD" w14:textId="35200576"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Διατροφική πολιτική (Ελληνική διατροφή, Μεσογειακή διατροφή, διατροφικοί παράγοντες για την προστασία της υγείας, διατροφικές συνήθειες πληθυσμού, ειδικές διατροφικές ανάγκες &amp; προτιμήσεις πληθυσμιακών ομάδων, σύγχρονες τάσεις στη διατροφή)</w:t>
            </w:r>
          </w:p>
        </w:tc>
      </w:tr>
      <w:tr w:rsidR="00932BE0" w:rsidRPr="00DE435D" w14:paraId="7A8DA0ED" w14:textId="77777777" w:rsidTr="00932BE0">
        <w:trPr>
          <w:trHeight w:val="675"/>
          <w:jc w:val="center"/>
        </w:trPr>
        <w:tc>
          <w:tcPr>
            <w:tcW w:w="918" w:type="dxa"/>
            <w:tcBorders>
              <w:top w:val="single" w:sz="4" w:space="0" w:color="8EA9DB"/>
              <w:left w:val="nil"/>
              <w:bottom w:val="single" w:sz="4" w:space="0" w:color="8EA9DB"/>
              <w:right w:val="nil"/>
            </w:tcBorders>
            <w:shd w:val="clear" w:color="auto" w:fill="auto"/>
            <w:hideMark/>
          </w:tcPr>
          <w:p w14:paraId="4CC44F81" w14:textId="0DF757F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w:t>
            </w:r>
          </w:p>
        </w:tc>
        <w:tc>
          <w:tcPr>
            <w:tcW w:w="2666" w:type="dxa"/>
            <w:tcBorders>
              <w:top w:val="single" w:sz="4" w:space="0" w:color="8EA9DB"/>
              <w:left w:val="nil"/>
              <w:bottom w:val="single" w:sz="4" w:space="0" w:color="8EA9DB"/>
              <w:right w:val="nil"/>
            </w:tcBorders>
            <w:shd w:val="clear" w:color="auto" w:fill="auto"/>
            <w:hideMark/>
          </w:tcPr>
          <w:p w14:paraId="222ADCAF" w14:textId="53BD667A"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Ασφάλεια τροφίμων</w:t>
            </w:r>
          </w:p>
        </w:tc>
        <w:tc>
          <w:tcPr>
            <w:tcW w:w="918" w:type="dxa"/>
            <w:tcBorders>
              <w:top w:val="single" w:sz="4" w:space="0" w:color="8EA9DB"/>
              <w:left w:val="nil"/>
              <w:bottom w:val="single" w:sz="4" w:space="0" w:color="8EA9DB"/>
              <w:right w:val="nil"/>
            </w:tcBorders>
            <w:shd w:val="clear" w:color="auto" w:fill="auto"/>
            <w:hideMark/>
          </w:tcPr>
          <w:p w14:paraId="6160F0BA" w14:textId="413DD46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03.04.02</w:t>
            </w:r>
          </w:p>
        </w:tc>
        <w:tc>
          <w:tcPr>
            <w:tcW w:w="4287" w:type="dxa"/>
            <w:tcBorders>
              <w:top w:val="single" w:sz="4" w:space="0" w:color="8EA9DB"/>
              <w:left w:val="nil"/>
              <w:bottom w:val="single" w:sz="4" w:space="0" w:color="8EA9DB"/>
              <w:right w:val="nil"/>
            </w:tcBorders>
            <w:shd w:val="clear" w:color="auto" w:fill="auto"/>
            <w:hideMark/>
          </w:tcPr>
          <w:p w14:paraId="5EFFF087" w14:textId="3508AEB5"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Βιο-οικονομία, επισιτιστική &amp; διαθρεπτική ασφάλεια τροφίμων...</w:t>
            </w:r>
          </w:p>
        </w:tc>
      </w:tr>
      <w:tr w:rsidR="00932BE0" w:rsidRPr="00DE435D" w14:paraId="078B2592" w14:textId="77777777" w:rsidTr="00932BE0">
        <w:trPr>
          <w:trHeight w:val="885"/>
          <w:jc w:val="center"/>
        </w:trPr>
        <w:tc>
          <w:tcPr>
            <w:tcW w:w="918" w:type="dxa"/>
            <w:tcBorders>
              <w:top w:val="single" w:sz="4" w:space="0" w:color="8EA9DB"/>
              <w:left w:val="nil"/>
              <w:bottom w:val="single" w:sz="4" w:space="0" w:color="8EA9DB"/>
              <w:right w:val="nil"/>
            </w:tcBorders>
            <w:shd w:val="clear" w:color="D9E1F2" w:fill="D9E1F2"/>
            <w:hideMark/>
          </w:tcPr>
          <w:p w14:paraId="266395EA" w14:textId="42C68FD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w:t>
            </w:r>
          </w:p>
        </w:tc>
        <w:tc>
          <w:tcPr>
            <w:tcW w:w="2666" w:type="dxa"/>
            <w:tcBorders>
              <w:top w:val="single" w:sz="4" w:space="0" w:color="8EA9DB"/>
              <w:left w:val="nil"/>
              <w:bottom w:val="single" w:sz="4" w:space="0" w:color="8EA9DB"/>
              <w:right w:val="nil"/>
            </w:tcBorders>
            <w:shd w:val="clear" w:color="D9E1F2" w:fill="D9E1F2"/>
            <w:hideMark/>
          </w:tcPr>
          <w:p w14:paraId="557B088D" w14:textId="6674D133"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Ασφάλεια τροφίμων</w:t>
            </w:r>
          </w:p>
        </w:tc>
        <w:tc>
          <w:tcPr>
            <w:tcW w:w="918" w:type="dxa"/>
            <w:tcBorders>
              <w:top w:val="single" w:sz="4" w:space="0" w:color="8EA9DB"/>
              <w:left w:val="nil"/>
              <w:bottom w:val="single" w:sz="4" w:space="0" w:color="8EA9DB"/>
              <w:right w:val="nil"/>
            </w:tcBorders>
            <w:shd w:val="clear" w:color="D9E1F2" w:fill="D9E1F2"/>
            <w:hideMark/>
          </w:tcPr>
          <w:p w14:paraId="6C03DB31" w14:textId="1C25FCBC"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03.04.05</w:t>
            </w:r>
          </w:p>
        </w:tc>
        <w:tc>
          <w:tcPr>
            <w:tcW w:w="4287" w:type="dxa"/>
            <w:tcBorders>
              <w:top w:val="single" w:sz="4" w:space="0" w:color="8EA9DB"/>
              <w:left w:val="nil"/>
              <w:bottom w:val="single" w:sz="4" w:space="0" w:color="8EA9DB"/>
              <w:right w:val="nil"/>
            </w:tcBorders>
            <w:shd w:val="clear" w:color="D9E1F2" w:fill="D9E1F2"/>
            <w:hideMark/>
          </w:tcPr>
          <w:p w14:paraId="6AFCDC10" w14:textId="367D3441"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Προσδιορισμός και διαχείριση υπαρχόντων και αναδυόμενων θεμάτων ασφάλειας των τροφίμων &amp; Σύγχρονες στρατηγικές για την αξιολόγηση της επικινδυνότητας...</w:t>
            </w:r>
          </w:p>
        </w:tc>
      </w:tr>
      <w:tr w:rsidR="00932BE0" w:rsidRPr="00DE435D" w14:paraId="60A09BD9" w14:textId="77777777" w:rsidTr="00932BE0">
        <w:trPr>
          <w:trHeight w:val="1215"/>
          <w:jc w:val="center"/>
        </w:trPr>
        <w:tc>
          <w:tcPr>
            <w:tcW w:w="918" w:type="dxa"/>
            <w:tcBorders>
              <w:top w:val="single" w:sz="4" w:space="0" w:color="8EA9DB"/>
              <w:left w:val="nil"/>
              <w:bottom w:val="single" w:sz="4" w:space="0" w:color="8EA9DB"/>
              <w:right w:val="nil"/>
            </w:tcBorders>
            <w:shd w:val="clear" w:color="auto" w:fill="auto"/>
            <w:hideMark/>
          </w:tcPr>
          <w:p w14:paraId="002D12C8" w14:textId="4D6C8579"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w:t>
            </w:r>
          </w:p>
        </w:tc>
        <w:tc>
          <w:tcPr>
            <w:tcW w:w="2666" w:type="dxa"/>
            <w:tcBorders>
              <w:top w:val="single" w:sz="4" w:space="0" w:color="8EA9DB"/>
              <w:left w:val="nil"/>
              <w:bottom w:val="single" w:sz="4" w:space="0" w:color="8EA9DB"/>
              <w:right w:val="nil"/>
            </w:tcBorders>
            <w:shd w:val="clear" w:color="auto" w:fill="auto"/>
            <w:hideMark/>
          </w:tcPr>
          <w:p w14:paraId="5C363F3C" w14:textId="30D20E44"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Βιομηχανία Τροφίμων  4.0 - Τεχνολογίες Μεταποίησης</w:t>
            </w:r>
          </w:p>
        </w:tc>
        <w:tc>
          <w:tcPr>
            <w:tcW w:w="918" w:type="dxa"/>
            <w:tcBorders>
              <w:top w:val="single" w:sz="4" w:space="0" w:color="8EA9DB"/>
              <w:left w:val="nil"/>
              <w:bottom w:val="single" w:sz="4" w:space="0" w:color="8EA9DB"/>
              <w:right w:val="nil"/>
            </w:tcBorders>
            <w:shd w:val="clear" w:color="auto" w:fill="auto"/>
            <w:hideMark/>
          </w:tcPr>
          <w:p w14:paraId="2824C850" w14:textId="395C04E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03.05.01</w:t>
            </w:r>
          </w:p>
        </w:tc>
        <w:tc>
          <w:tcPr>
            <w:tcW w:w="4287" w:type="dxa"/>
            <w:tcBorders>
              <w:top w:val="single" w:sz="4" w:space="0" w:color="8EA9DB"/>
              <w:left w:val="nil"/>
              <w:bottom w:val="single" w:sz="4" w:space="0" w:color="8EA9DB"/>
              <w:right w:val="nil"/>
            </w:tcBorders>
            <w:shd w:val="clear" w:color="auto" w:fill="auto"/>
            <w:hideMark/>
          </w:tcPr>
          <w:p w14:paraId="262577A3" w14:textId="52889858"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Σύγχρονες τεχνολογίες συσκευασίας, μεταποίησης, μετασυλλεκτικής συντήρησης αγροτικών προϊόντων και τροφίμων, ενεργή/έξυπνη συσκευασία...</w:t>
            </w:r>
          </w:p>
        </w:tc>
      </w:tr>
      <w:tr w:rsidR="00932BE0" w:rsidRPr="00DE435D" w14:paraId="6ACE694F" w14:textId="77777777" w:rsidTr="00932BE0">
        <w:trPr>
          <w:trHeight w:val="1215"/>
          <w:jc w:val="center"/>
        </w:trPr>
        <w:tc>
          <w:tcPr>
            <w:tcW w:w="918" w:type="dxa"/>
            <w:tcBorders>
              <w:top w:val="single" w:sz="4" w:space="0" w:color="8EA9DB"/>
              <w:left w:val="nil"/>
              <w:bottom w:val="single" w:sz="4" w:space="0" w:color="8EA9DB"/>
              <w:right w:val="nil"/>
            </w:tcBorders>
            <w:shd w:val="clear" w:color="D9E1F2" w:fill="D9E1F2"/>
            <w:hideMark/>
          </w:tcPr>
          <w:p w14:paraId="0C87CA72" w14:textId="5CCAC6C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w:t>
            </w:r>
          </w:p>
        </w:tc>
        <w:tc>
          <w:tcPr>
            <w:tcW w:w="2666" w:type="dxa"/>
            <w:tcBorders>
              <w:top w:val="single" w:sz="4" w:space="0" w:color="8EA9DB"/>
              <w:left w:val="nil"/>
              <w:bottom w:val="single" w:sz="4" w:space="0" w:color="8EA9DB"/>
              <w:right w:val="nil"/>
            </w:tcBorders>
            <w:shd w:val="clear" w:color="D9E1F2" w:fill="D9E1F2"/>
            <w:hideMark/>
          </w:tcPr>
          <w:p w14:paraId="506E3F7F" w14:textId="741C7F09"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Βιώσιμη Παραγωγή Προϊόντων</w:t>
            </w:r>
          </w:p>
        </w:tc>
        <w:tc>
          <w:tcPr>
            <w:tcW w:w="918" w:type="dxa"/>
            <w:tcBorders>
              <w:top w:val="single" w:sz="4" w:space="0" w:color="8EA9DB"/>
              <w:left w:val="nil"/>
              <w:bottom w:val="single" w:sz="4" w:space="0" w:color="8EA9DB"/>
              <w:right w:val="nil"/>
            </w:tcBorders>
            <w:shd w:val="clear" w:color="D9E1F2" w:fill="D9E1F2"/>
            <w:hideMark/>
          </w:tcPr>
          <w:p w14:paraId="3086BAF0" w14:textId="05E1BD6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03.06.06</w:t>
            </w:r>
          </w:p>
        </w:tc>
        <w:tc>
          <w:tcPr>
            <w:tcW w:w="4287" w:type="dxa"/>
            <w:tcBorders>
              <w:top w:val="single" w:sz="4" w:space="0" w:color="8EA9DB"/>
              <w:left w:val="nil"/>
              <w:bottom w:val="single" w:sz="4" w:space="0" w:color="8EA9DB"/>
              <w:right w:val="nil"/>
            </w:tcBorders>
            <w:shd w:val="clear" w:color="D9E1F2" w:fill="D9E1F2"/>
            <w:hideMark/>
          </w:tcPr>
          <w:p w14:paraId="3BBE4DD3" w14:textId="4A173F81"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Μείωση της Σπατάλης τροφίμων σε όλα τα στάδια της παραγωγικής και εφοδιαστικής αλυσίδας</w:t>
            </w:r>
          </w:p>
        </w:tc>
      </w:tr>
      <w:tr w:rsidR="00932BE0" w:rsidRPr="00DE435D" w14:paraId="02B2C26A" w14:textId="77777777" w:rsidTr="00932BE0">
        <w:trPr>
          <w:trHeight w:val="525"/>
          <w:jc w:val="center"/>
        </w:trPr>
        <w:tc>
          <w:tcPr>
            <w:tcW w:w="918" w:type="dxa"/>
            <w:tcBorders>
              <w:top w:val="single" w:sz="4" w:space="0" w:color="8EA9DB"/>
              <w:left w:val="nil"/>
              <w:bottom w:val="single" w:sz="4" w:space="0" w:color="8EA9DB"/>
              <w:right w:val="nil"/>
            </w:tcBorders>
            <w:shd w:val="clear" w:color="auto" w:fill="auto"/>
            <w:hideMark/>
          </w:tcPr>
          <w:p w14:paraId="0BAAF95C" w14:textId="136198B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w:t>
            </w:r>
          </w:p>
        </w:tc>
        <w:tc>
          <w:tcPr>
            <w:tcW w:w="2666" w:type="dxa"/>
            <w:tcBorders>
              <w:top w:val="single" w:sz="4" w:space="0" w:color="8EA9DB"/>
              <w:left w:val="nil"/>
              <w:bottom w:val="single" w:sz="4" w:space="0" w:color="8EA9DB"/>
              <w:right w:val="nil"/>
            </w:tcBorders>
            <w:shd w:val="clear" w:color="auto" w:fill="auto"/>
            <w:hideMark/>
          </w:tcPr>
          <w:p w14:paraId="392CE310" w14:textId="177F82FA"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Βιώσιμη Παραγωγή Προϊόντων</w:t>
            </w:r>
          </w:p>
        </w:tc>
        <w:tc>
          <w:tcPr>
            <w:tcW w:w="918" w:type="dxa"/>
            <w:tcBorders>
              <w:top w:val="single" w:sz="4" w:space="0" w:color="8EA9DB"/>
              <w:left w:val="nil"/>
              <w:bottom w:val="single" w:sz="4" w:space="0" w:color="8EA9DB"/>
              <w:right w:val="nil"/>
            </w:tcBorders>
            <w:shd w:val="clear" w:color="auto" w:fill="auto"/>
            <w:hideMark/>
          </w:tcPr>
          <w:p w14:paraId="0A0FAFD6" w14:textId="028D8A52"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03.06.07</w:t>
            </w:r>
          </w:p>
        </w:tc>
        <w:tc>
          <w:tcPr>
            <w:tcW w:w="4287" w:type="dxa"/>
            <w:tcBorders>
              <w:top w:val="single" w:sz="4" w:space="0" w:color="8EA9DB"/>
              <w:left w:val="nil"/>
              <w:bottom w:val="single" w:sz="4" w:space="0" w:color="8EA9DB"/>
              <w:right w:val="nil"/>
            </w:tcBorders>
            <w:shd w:val="clear" w:color="auto" w:fill="auto"/>
            <w:hideMark/>
          </w:tcPr>
          <w:p w14:paraId="16D9621C" w14:textId="1DDC0F78"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Βιώσιμη συσκευασία τροφίμων (Μείωση του περιβαλλοντικού αποτυπώματος των συσκευασιών τροφίμων, Δημιουργία μοντέλων κόστους vs περιβαλλοντικής επίπτωσης συσκευασιών, Βελτίωση της τεχνολογίας συσκευασιών, Ανακυκλώσιμη συσκευασία...</w:t>
            </w:r>
          </w:p>
        </w:tc>
      </w:tr>
      <w:tr w:rsidR="00932BE0" w:rsidRPr="00DE435D" w14:paraId="270D2B48" w14:textId="77777777" w:rsidTr="00932BE0">
        <w:trPr>
          <w:trHeight w:val="930"/>
          <w:jc w:val="center"/>
        </w:trPr>
        <w:tc>
          <w:tcPr>
            <w:tcW w:w="918" w:type="dxa"/>
            <w:tcBorders>
              <w:top w:val="single" w:sz="4" w:space="0" w:color="8EA9DB"/>
              <w:left w:val="nil"/>
              <w:bottom w:val="single" w:sz="4" w:space="0" w:color="8EA9DB"/>
              <w:right w:val="nil"/>
            </w:tcBorders>
            <w:shd w:val="clear" w:color="D9E1F2" w:fill="D9E1F2"/>
            <w:hideMark/>
          </w:tcPr>
          <w:p w14:paraId="1ED90F76" w14:textId="1CD8A47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w:t>
            </w:r>
          </w:p>
        </w:tc>
        <w:tc>
          <w:tcPr>
            <w:tcW w:w="2666" w:type="dxa"/>
            <w:tcBorders>
              <w:top w:val="single" w:sz="4" w:space="0" w:color="8EA9DB"/>
              <w:left w:val="nil"/>
              <w:bottom w:val="single" w:sz="4" w:space="0" w:color="8EA9DB"/>
              <w:right w:val="nil"/>
            </w:tcBorders>
            <w:shd w:val="clear" w:color="D9E1F2" w:fill="D9E1F2"/>
            <w:hideMark/>
          </w:tcPr>
          <w:p w14:paraId="0832E921" w14:textId="4A61E5B7"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Ορθολογική διαχείριση φυσικών πόρων</w:t>
            </w:r>
          </w:p>
        </w:tc>
        <w:tc>
          <w:tcPr>
            <w:tcW w:w="918" w:type="dxa"/>
            <w:tcBorders>
              <w:top w:val="single" w:sz="4" w:space="0" w:color="8EA9DB"/>
              <w:left w:val="nil"/>
              <w:bottom w:val="single" w:sz="4" w:space="0" w:color="8EA9DB"/>
              <w:right w:val="nil"/>
            </w:tcBorders>
            <w:shd w:val="clear" w:color="D9E1F2" w:fill="D9E1F2"/>
            <w:hideMark/>
          </w:tcPr>
          <w:p w14:paraId="24265781" w14:textId="7C3A28E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03.02.02</w:t>
            </w:r>
          </w:p>
        </w:tc>
        <w:tc>
          <w:tcPr>
            <w:tcW w:w="4287" w:type="dxa"/>
            <w:tcBorders>
              <w:top w:val="single" w:sz="4" w:space="0" w:color="8EA9DB"/>
              <w:left w:val="nil"/>
              <w:bottom w:val="single" w:sz="4" w:space="0" w:color="8EA9DB"/>
              <w:right w:val="nil"/>
            </w:tcBorders>
            <w:shd w:val="clear" w:color="D9E1F2" w:fill="D9E1F2"/>
            <w:hideMark/>
          </w:tcPr>
          <w:p w14:paraId="6DF7B266" w14:textId="39D885A5"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Εξοικονόμηση, ποιότητα και διαχείριση υδάτινων πόρων (καινοτόμες τεχνικές άρδευσης, υδάτινο αποτύπωμα καλλιεργειών και εκτροφών, προστασία από αγροχημικά)</w:t>
            </w:r>
          </w:p>
        </w:tc>
      </w:tr>
      <w:tr w:rsidR="00932BE0" w:rsidRPr="00DE435D" w14:paraId="76E0F39A" w14:textId="77777777" w:rsidTr="00932BE0">
        <w:trPr>
          <w:trHeight w:val="675"/>
          <w:jc w:val="center"/>
        </w:trPr>
        <w:tc>
          <w:tcPr>
            <w:tcW w:w="918" w:type="dxa"/>
            <w:tcBorders>
              <w:top w:val="single" w:sz="4" w:space="0" w:color="8EA9DB"/>
              <w:left w:val="nil"/>
              <w:bottom w:val="single" w:sz="4" w:space="0" w:color="8EA9DB"/>
              <w:right w:val="nil"/>
            </w:tcBorders>
            <w:shd w:val="clear" w:color="auto" w:fill="auto"/>
            <w:hideMark/>
          </w:tcPr>
          <w:p w14:paraId="3F423CED" w14:textId="0822E8E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w:t>
            </w:r>
          </w:p>
        </w:tc>
        <w:tc>
          <w:tcPr>
            <w:tcW w:w="2666" w:type="dxa"/>
            <w:tcBorders>
              <w:top w:val="single" w:sz="4" w:space="0" w:color="8EA9DB"/>
              <w:left w:val="nil"/>
              <w:bottom w:val="single" w:sz="4" w:space="0" w:color="8EA9DB"/>
              <w:right w:val="nil"/>
            </w:tcBorders>
            <w:shd w:val="clear" w:color="auto" w:fill="auto"/>
            <w:hideMark/>
          </w:tcPr>
          <w:p w14:paraId="6B282CC8" w14:textId="2169E0CC"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Ορθολογική διαχείριση φυσικών πόρων</w:t>
            </w:r>
          </w:p>
        </w:tc>
        <w:tc>
          <w:tcPr>
            <w:tcW w:w="918" w:type="dxa"/>
            <w:tcBorders>
              <w:top w:val="single" w:sz="4" w:space="0" w:color="8EA9DB"/>
              <w:left w:val="nil"/>
              <w:bottom w:val="single" w:sz="4" w:space="0" w:color="8EA9DB"/>
              <w:right w:val="nil"/>
            </w:tcBorders>
            <w:shd w:val="clear" w:color="auto" w:fill="auto"/>
            <w:hideMark/>
          </w:tcPr>
          <w:p w14:paraId="7F4AE8F1" w14:textId="7165A5F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03.02.03</w:t>
            </w:r>
          </w:p>
        </w:tc>
        <w:tc>
          <w:tcPr>
            <w:tcW w:w="4287" w:type="dxa"/>
            <w:tcBorders>
              <w:top w:val="single" w:sz="4" w:space="0" w:color="8EA9DB"/>
              <w:left w:val="nil"/>
              <w:bottom w:val="single" w:sz="4" w:space="0" w:color="8EA9DB"/>
              <w:right w:val="nil"/>
            </w:tcBorders>
            <w:shd w:val="clear" w:color="auto" w:fill="auto"/>
            <w:hideMark/>
          </w:tcPr>
          <w:p w14:paraId="77D76227" w14:textId="6FE14E0E"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Μείωση περιβαλλοντικού αποτυπώματος (σε όλη την αγροδιατροφική αλυσίδα) συμπεριλαμβανομένων των εναλλακτικών πηγών ενέργειας</w:t>
            </w:r>
          </w:p>
        </w:tc>
      </w:tr>
      <w:tr w:rsidR="00932BE0" w:rsidRPr="00DE435D" w14:paraId="0B70A054" w14:textId="77777777" w:rsidTr="00932BE0">
        <w:trPr>
          <w:trHeight w:val="870"/>
          <w:jc w:val="center"/>
        </w:trPr>
        <w:tc>
          <w:tcPr>
            <w:tcW w:w="918" w:type="dxa"/>
            <w:tcBorders>
              <w:top w:val="single" w:sz="4" w:space="0" w:color="8EA9DB"/>
              <w:left w:val="nil"/>
              <w:bottom w:val="single" w:sz="4" w:space="0" w:color="8EA9DB"/>
              <w:right w:val="nil"/>
            </w:tcBorders>
            <w:shd w:val="clear" w:color="D9E1F2" w:fill="D9E1F2"/>
            <w:hideMark/>
          </w:tcPr>
          <w:p w14:paraId="2EEE4066" w14:textId="0AF4BC05"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top w:val="single" w:sz="4" w:space="0" w:color="8EA9DB"/>
              <w:left w:val="nil"/>
              <w:bottom w:val="single" w:sz="4" w:space="0" w:color="8EA9DB"/>
              <w:right w:val="nil"/>
            </w:tcBorders>
            <w:shd w:val="clear" w:color="D9E1F2" w:fill="D9E1F2"/>
            <w:hideMark/>
          </w:tcPr>
          <w:p w14:paraId="052960CD" w14:textId="7AB89526"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top w:val="single" w:sz="4" w:space="0" w:color="8EA9DB"/>
              <w:left w:val="nil"/>
              <w:bottom w:val="single" w:sz="4" w:space="0" w:color="8EA9DB"/>
              <w:right w:val="nil"/>
            </w:tcBorders>
            <w:shd w:val="clear" w:color="D9E1F2" w:fill="D9E1F2"/>
            <w:hideMark/>
          </w:tcPr>
          <w:p w14:paraId="1F73407D" w14:textId="0151BB0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03.03.04</w:t>
            </w:r>
          </w:p>
        </w:tc>
        <w:tc>
          <w:tcPr>
            <w:tcW w:w="4287" w:type="dxa"/>
            <w:tcBorders>
              <w:top w:val="single" w:sz="4" w:space="0" w:color="8EA9DB"/>
              <w:left w:val="nil"/>
              <w:bottom w:val="single" w:sz="4" w:space="0" w:color="8EA9DB"/>
              <w:right w:val="nil"/>
            </w:tcBorders>
            <w:shd w:val="clear" w:color="D9E1F2" w:fill="D9E1F2"/>
            <w:hideMark/>
          </w:tcPr>
          <w:p w14:paraId="237DAEBD" w14:textId="361E98C8"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Ανασύνθεση τροφίμων &amp; Παραγωγή τροφίμων με βελτιωμένα βιοδραστικά χαρακτηριστικά (μείωση χρήσης πρόσθετων/βοηθητικών μέσων επεξεργασίας, αντιμετώπιση κοινών αιτιών των μη μεταδιδόμενων ασθενειών)</w:t>
            </w:r>
          </w:p>
        </w:tc>
      </w:tr>
      <w:tr w:rsidR="00932BE0" w:rsidRPr="00DE435D" w14:paraId="6822CDCA" w14:textId="77777777" w:rsidTr="00932BE0">
        <w:trPr>
          <w:trHeight w:val="855"/>
          <w:jc w:val="center"/>
        </w:trPr>
        <w:tc>
          <w:tcPr>
            <w:tcW w:w="918" w:type="dxa"/>
            <w:tcBorders>
              <w:top w:val="single" w:sz="4" w:space="0" w:color="8EA9DB"/>
              <w:left w:val="nil"/>
              <w:bottom w:val="single" w:sz="4" w:space="0" w:color="8EA9DB"/>
              <w:right w:val="nil"/>
            </w:tcBorders>
            <w:shd w:val="clear" w:color="auto" w:fill="auto"/>
            <w:hideMark/>
          </w:tcPr>
          <w:p w14:paraId="7AC35DA0" w14:textId="4CD8ECB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w:t>
            </w:r>
          </w:p>
        </w:tc>
        <w:tc>
          <w:tcPr>
            <w:tcW w:w="2666" w:type="dxa"/>
            <w:tcBorders>
              <w:top w:val="single" w:sz="4" w:space="0" w:color="8EA9DB"/>
              <w:left w:val="nil"/>
              <w:bottom w:val="single" w:sz="4" w:space="0" w:color="8EA9DB"/>
              <w:right w:val="nil"/>
            </w:tcBorders>
            <w:shd w:val="clear" w:color="auto" w:fill="auto"/>
            <w:hideMark/>
          </w:tcPr>
          <w:p w14:paraId="33EBBC49" w14:textId="64973B6F"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Ασφάλεια τροφίμων</w:t>
            </w:r>
          </w:p>
        </w:tc>
        <w:tc>
          <w:tcPr>
            <w:tcW w:w="918" w:type="dxa"/>
            <w:tcBorders>
              <w:top w:val="single" w:sz="4" w:space="0" w:color="8EA9DB"/>
              <w:left w:val="nil"/>
              <w:bottom w:val="single" w:sz="4" w:space="0" w:color="8EA9DB"/>
              <w:right w:val="nil"/>
            </w:tcBorders>
            <w:shd w:val="clear" w:color="auto" w:fill="auto"/>
            <w:hideMark/>
          </w:tcPr>
          <w:p w14:paraId="75A30B6B" w14:textId="7D6625F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03.04.01</w:t>
            </w:r>
          </w:p>
        </w:tc>
        <w:tc>
          <w:tcPr>
            <w:tcW w:w="4287" w:type="dxa"/>
            <w:tcBorders>
              <w:top w:val="single" w:sz="4" w:space="0" w:color="8EA9DB"/>
              <w:left w:val="nil"/>
              <w:bottom w:val="single" w:sz="4" w:space="0" w:color="8EA9DB"/>
              <w:right w:val="nil"/>
            </w:tcBorders>
            <w:shd w:val="clear" w:color="auto" w:fill="auto"/>
            <w:hideMark/>
          </w:tcPr>
          <w:p w14:paraId="0AF9EBFB" w14:textId="3E40E5F7"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Τεχνολογίες "αποτύπωσης" (παρακολούθησης/αποτίμησης) και βελτιστοποίησης της ασφάλειας τροφίμων, στρατηγικές για την αξιολόγηση της επικινδυνότητας...</w:t>
            </w:r>
          </w:p>
        </w:tc>
      </w:tr>
      <w:tr w:rsidR="00932BE0" w:rsidRPr="00DE435D" w14:paraId="37A04243" w14:textId="77777777" w:rsidTr="00932BE0">
        <w:trPr>
          <w:trHeight w:val="645"/>
          <w:jc w:val="center"/>
        </w:trPr>
        <w:tc>
          <w:tcPr>
            <w:tcW w:w="918" w:type="dxa"/>
            <w:tcBorders>
              <w:top w:val="single" w:sz="4" w:space="0" w:color="8EA9DB"/>
              <w:left w:val="nil"/>
              <w:bottom w:val="single" w:sz="4" w:space="0" w:color="8EA9DB"/>
              <w:right w:val="nil"/>
            </w:tcBorders>
            <w:shd w:val="clear" w:color="D9E1F2" w:fill="D9E1F2"/>
            <w:hideMark/>
          </w:tcPr>
          <w:p w14:paraId="1A3DBFF0" w14:textId="09465AE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w:t>
            </w:r>
          </w:p>
        </w:tc>
        <w:tc>
          <w:tcPr>
            <w:tcW w:w="2666" w:type="dxa"/>
            <w:tcBorders>
              <w:top w:val="single" w:sz="4" w:space="0" w:color="8EA9DB"/>
              <w:left w:val="nil"/>
              <w:bottom w:val="single" w:sz="4" w:space="0" w:color="8EA9DB"/>
              <w:right w:val="nil"/>
            </w:tcBorders>
            <w:shd w:val="clear" w:color="D9E1F2" w:fill="D9E1F2"/>
            <w:hideMark/>
          </w:tcPr>
          <w:p w14:paraId="4DF90FD6" w14:textId="3A9A1A26"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Ασφάλεια τροφίμων</w:t>
            </w:r>
          </w:p>
        </w:tc>
        <w:tc>
          <w:tcPr>
            <w:tcW w:w="918" w:type="dxa"/>
            <w:tcBorders>
              <w:top w:val="single" w:sz="4" w:space="0" w:color="8EA9DB"/>
              <w:left w:val="nil"/>
              <w:bottom w:val="single" w:sz="4" w:space="0" w:color="8EA9DB"/>
              <w:right w:val="nil"/>
            </w:tcBorders>
            <w:shd w:val="clear" w:color="D9E1F2" w:fill="D9E1F2"/>
            <w:hideMark/>
          </w:tcPr>
          <w:p w14:paraId="66E160AD" w14:textId="5EA08107"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03.04.04</w:t>
            </w:r>
          </w:p>
        </w:tc>
        <w:tc>
          <w:tcPr>
            <w:tcW w:w="4287" w:type="dxa"/>
            <w:tcBorders>
              <w:top w:val="single" w:sz="4" w:space="0" w:color="8EA9DB"/>
              <w:left w:val="nil"/>
              <w:bottom w:val="single" w:sz="4" w:space="0" w:color="8EA9DB"/>
              <w:right w:val="nil"/>
            </w:tcBorders>
            <w:shd w:val="clear" w:color="D9E1F2" w:fill="D9E1F2"/>
            <w:hideMark/>
          </w:tcPr>
          <w:p w14:paraId="6F46C82D" w14:textId="0B49045C"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Εφαρμογή σύγχρονων εργαλείων στην ασφάλεια και ποιότητα τροφίμων...</w:t>
            </w:r>
          </w:p>
        </w:tc>
      </w:tr>
      <w:tr w:rsidR="00932BE0" w:rsidRPr="00DE435D" w14:paraId="4E9818E5" w14:textId="77777777" w:rsidTr="00932BE0">
        <w:trPr>
          <w:trHeight w:val="1110"/>
          <w:jc w:val="center"/>
        </w:trPr>
        <w:tc>
          <w:tcPr>
            <w:tcW w:w="918" w:type="dxa"/>
            <w:tcBorders>
              <w:top w:val="single" w:sz="4" w:space="0" w:color="8EA9DB"/>
              <w:left w:val="nil"/>
              <w:bottom w:val="single" w:sz="4" w:space="0" w:color="8EA9DB"/>
              <w:right w:val="nil"/>
            </w:tcBorders>
            <w:shd w:val="clear" w:color="auto" w:fill="auto"/>
            <w:hideMark/>
          </w:tcPr>
          <w:p w14:paraId="1A1AE78C" w14:textId="250DDBBE"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w:t>
            </w:r>
          </w:p>
        </w:tc>
        <w:tc>
          <w:tcPr>
            <w:tcW w:w="2666" w:type="dxa"/>
            <w:tcBorders>
              <w:top w:val="single" w:sz="4" w:space="0" w:color="8EA9DB"/>
              <w:left w:val="nil"/>
              <w:bottom w:val="single" w:sz="4" w:space="0" w:color="8EA9DB"/>
              <w:right w:val="nil"/>
            </w:tcBorders>
            <w:shd w:val="clear" w:color="auto" w:fill="auto"/>
            <w:hideMark/>
          </w:tcPr>
          <w:p w14:paraId="1531AC38" w14:textId="50070E53"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Βιομηχανία Τροφίμων  4.0 - Τεχνολογίες Μεταποίησης</w:t>
            </w:r>
          </w:p>
        </w:tc>
        <w:tc>
          <w:tcPr>
            <w:tcW w:w="918" w:type="dxa"/>
            <w:tcBorders>
              <w:top w:val="single" w:sz="4" w:space="0" w:color="8EA9DB"/>
              <w:left w:val="nil"/>
              <w:bottom w:val="single" w:sz="4" w:space="0" w:color="8EA9DB"/>
              <w:right w:val="nil"/>
            </w:tcBorders>
            <w:shd w:val="clear" w:color="auto" w:fill="auto"/>
            <w:hideMark/>
          </w:tcPr>
          <w:p w14:paraId="2DA8A953" w14:textId="2F63789B"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03.05.06</w:t>
            </w:r>
          </w:p>
        </w:tc>
        <w:tc>
          <w:tcPr>
            <w:tcW w:w="4287" w:type="dxa"/>
            <w:tcBorders>
              <w:top w:val="single" w:sz="4" w:space="0" w:color="8EA9DB"/>
              <w:left w:val="nil"/>
              <w:bottom w:val="single" w:sz="4" w:space="0" w:color="8EA9DB"/>
              <w:right w:val="nil"/>
            </w:tcBorders>
            <w:shd w:val="clear" w:color="auto" w:fill="auto"/>
            <w:hideMark/>
          </w:tcPr>
          <w:p w14:paraId="3A74ABD8" w14:textId="7AE8ECBD"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Σύγχρονες τεχνολογίες μείωσης κόστους και αύξησης της παραγωγικότητας στην μεταποίηση τροφίμων</w:t>
            </w:r>
          </w:p>
        </w:tc>
      </w:tr>
      <w:tr w:rsidR="00932BE0" w:rsidRPr="00DE435D" w14:paraId="3E236EA8" w14:textId="77777777" w:rsidTr="00932BE0">
        <w:trPr>
          <w:trHeight w:val="975"/>
          <w:jc w:val="center"/>
        </w:trPr>
        <w:tc>
          <w:tcPr>
            <w:tcW w:w="918" w:type="dxa"/>
            <w:tcBorders>
              <w:top w:val="single" w:sz="4" w:space="0" w:color="8EA9DB"/>
              <w:left w:val="nil"/>
              <w:bottom w:val="single" w:sz="4" w:space="0" w:color="8EA9DB"/>
              <w:right w:val="nil"/>
            </w:tcBorders>
            <w:shd w:val="clear" w:color="D9E1F2" w:fill="D9E1F2"/>
            <w:hideMark/>
          </w:tcPr>
          <w:p w14:paraId="3BFFEE0C" w14:textId="2418A173"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w:t>
            </w:r>
          </w:p>
        </w:tc>
        <w:tc>
          <w:tcPr>
            <w:tcW w:w="2666" w:type="dxa"/>
            <w:tcBorders>
              <w:top w:val="single" w:sz="4" w:space="0" w:color="8EA9DB"/>
              <w:left w:val="nil"/>
              <w:bottom w:val="single" w:sz="4" w:space="0" w:color="8EA9DB"/>
              <w:right w:val="nil"/>
            </w:tcBorders>
            <w:shd w:val="clear" w:color="D9E1F2" w:fill="D9E1F2"/>
            <w:hideMark/>
          </w:tcPr>
          <w:p w14:paraId="645C0891" w14:textId="11102CD3"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Βελτίωση προϊόντων πρωτογενούς παραγωγής</w:t>
            </w:r>
          </w:p>
        </w:tc>
        <w:tc>
          <w:tcPr>
            <w:tcW w:w="918" w:type="dxa"/>
            <w:tcBorders>
              <w:top w:val="single" w:sz="4" w:space="0" w:color="8EA9DB"/>
              <w:left w:val="nil"/>
              <w:bottom w:val="single" w:sz="4" w:space="0" w:color="8EA9DB"/>
              <w:right w:val="nil"/>
            </w:tcBorders>
            <w:shd w:val="clear" w:color="D9E1F2" w:fill="D9E1F2"/>
            <w:hideMark/>
          </w:tcPr>
          <w:p w14:paraId="39C18415" w14:textId="391E72CE"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03.01.01</w:t>
            </w:r>
          </w:p>
        </w:tc>
        <w:tc>
          <w:tcPr>
            <w:tcW w:w="4287" w:type="dxa"/>
            <w:tcBorders>
              <w:top w:val="single" w:sz="4" w:space="0" w:color="8EA9DB"/>
              <w:left w:val="nil"/>
              <w:bottom w:val="single" w:sz="4" w:space="0" w:color="8EA9DB"/>
              <w:right w:val="nil"/>
            </w:tcBorders>
            <w:shd w:val="clear" w:color="D9E1F2" w:fill="D9E1F2"/>
            <w:hideMark/>
          </w:tcPr>
          <w:p w14:paraId="4FF4F890" w14:textId="5A1C24FD"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Ανάδειξη και βελτίωση των χαρακτηριστικών των ελληνικών προϊόντων πρωτογενούς παραγωγής για την ενίσχυση της ανταγωνιστικότητας τους</w:t>
            </w:r>
          </w:p>
        </w:tc>
      </w:tr>
      <w:tr w:rsidR="00932BE0" w:rsidRPr="00DE435D" w14:paraId="0D3C3D18" w14:textId="77777777" w:rsidTr="00932BE0">
        <w:trPr>
          <w:trHeight w:val="960"/>
          <w:jc w:val="center"/>
        </w:trPr>
        <w:tc>
          <w:tcPr>
            <w:tcW w:w="918" w:type="dxa"/>
            <w:tcBorders>
              <w:top w:val="single" w:sz="4" w:space="0" w:color="8EA9DB"/>
              <w:left w:val="nil"/>
              <w:bottom w:val="single" w:sz="4" w:space="0" w:color="8EA9DB"/>
              <w:right w:val="nil"/>
            </w:tcBorders>
            <w:shd w:val="clear" w:color="auto" w:fill="auto"/>
            <w:hideMark/>
          </w:tcPr>
          <w:p w14:paraId="70590ABB" w14:textId="6CA25F9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w:t>
            </w:r>
          </w:p>
        </w:tc>
        <w:tc>
          <w:tcPr>
            <w:tcW w:w="2666" w:type="dxa"/>
            <w:tcBorders>
              <w:top w:val="single" w:sz="4" w:space="0" w:color="8EA9DB"/>
              <w:left w:val="nil"/>
              <w:bottom w:val="single" w:sz="4" w:space="0" w:color="8EA9DB"/>
              <w:right w:val="nil"/>
            </w:tcBorders>
            <w:shd w:val="clear" w:color="auto" w:fill="auto"/>
            <w:hideMark/>
          </w:tcPr>
          <w:p w14:paraId="22FD90C3" w14:textId="51F5923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Ορθολογική διαχείριση φυσικών πόρων</w:t>
            </w:r>
          </w:p>
        </w:tc>
        <w:tc>
          <w:tcPr>
            <w:tcW w:w="918" w:type="dxa"/>
            <w:tcBorders>
              <w:top w:val="single" w:sz="4" w:space="0" w:color="8EA9DB"/>
              <w:left w:val="nil"/>
              <w:bottom w:val="single" w:sz="4" w:space="0" w:color="8EA9DB"/>
              <w:right w:val="nil"/>
            </w:tcBorders>
            <w:shd w:val="clear" w:color="auto" w:fill="auto"/>
            <w:hideMark/>
          </w:tcPr>
          <w:p w14:paraId="74A740CF" w14:textId="7F253BC3"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03.02.06</w:t>
            </w:r>
          </w:p>
        </w:tc>
        <w:tc>
          <w:tcPr>
            <w:tcW w:w="4287" w:type="dxa"/>
            <w:tcBorders>
              <w:top w:val="single" w:sz="4" w:space="0" w:color="8EA9DB"/>
              <w:left w:val="nil"/>
              <w:bottom w:val="single" w:sz="4" w:space="0" w:color="8EA9DB"/>
              <w:right w:val="nil"/>
            </w:tcBorders>
            <w:shd w:val="clear" w:color="auto" w:fill="auto"/>
            <w:hideMark/>
          </w:tcPr>
          <w:p w14:paraId="4F6E3956" w14:textId="54ECAC97" w:rsidR="00932BE0" w:rsidRPr="00CD1A0A" w:rsidRDefault="00932BE0" w:rsidP="00932BE0">
            <w:pPr>
              <w:spacing w:after="0" w:line="240" w:lineRule="auto"/>
              <w:rPr>
                <w:rFonts w:ascii="Calibri" w:eastAsia="Times New Roman" w:hAnsi="Calibri" w:cs="Calibri"/>
                <w:kern w:val="0"/>
                <w:sz w:val="18"/>
                <w:szCs w:val="18"/>
                <w:lang w:eastAsia="el-GR"/>
                <w14:ligatures w14:val="none"/>
              </w:rPr>
            </w:pPr>
            <w:r w:rsidRPr="00CD1A0A">
              <w:rPr>
                <w:rFonts w:ascii="Calibri" w:hAnsi="Calibri" w:cs="Calibri"/>
                <w:color w:val="000000"/>
                <w:sz w:val="18"/>
                <w:szCs w:val="18"/>
              </w:rPr>
              <w:t xml:space="preserve">Γεωργική και </w:t>
            </w:r>
            <w:r w:rsidR="00D04187" w:rsidRPr="00CD1A0A">
              <w:rPr>
                <w:rFonts w:ascii="Calibri" w:hAnsi="Calibri" w:cs="Calibri"/>
                <w:color w:val="000000"/>
                <w:sz w:val="18"/>
                <w:szCs w:val="18"/>
              </w:rPr>
              <w:t xml:space="preserve">θαλάσσια και λιμνοθαλάσσια βιοποικιλότητα </w:t>
            </w:r>
            <w:r w:rsidRPr="00CD1A0A">
              <w:rPr>
                <w:rFonts w:ascii="Calibri" w:hAnsi="Calibri" w:cs="Calibri"/>
                <w:color w:val="000000"/>
                <w:sz w:val="18"/>
                <w:szCs w:val="18"/>
              </w:rPr>
              <w:t xml:space="preserve">(π.χ. μίγματα φυτικών ειδών, εδαφική βιοποικιλότητα, μέθοδοι ενίσχυσης φυσικών εχθρών και </w:t>
            </w:r>
            <w:r w:rsidRPr="00CD1A0A">
              <w:rPr>
                <w:rFonts w:ascii="Calibri" w:hAnsi="Calibri" w:cs="Calibri"/>
                <w:sz w:val="18"/>
                <w:szCs w:val="18"/>
              </w:rPr>
              <w:t>επικονιαστών</w:t>
            </w:r>
            <w:r w:rsidR="00D04187" w:rsidRPr="00CD1A0A">
              <w:rPr>
                <w:rFonts w:ascii="Calibri" w:hAnsi="Calibri" w:cs="Calibri"/>
                <w:sz w:val="18"/>
                <w:szCs w:val="18"/>
              </w:rPr>
              <w:t>, ή θαλάσσιοι πληθυσμοί,</w:t>
            </w:r>
            <w:r w:rsidR="00D04187" w:rsidRPr="00CD1A0A">
              <w:t xml:space="preserve"> </w:t>
            </w:r>
            <w:r w:rsidR="00D04187" w:rsidRPr="00CD1A0A">
              <w:rPr>
                <w:rFonts w:ascii="Calibri" w:hAnsi="Calibri" w:cs="Calibri"/>
                <w:sz w:val="18"/>
                <w:szCs w:val="18"/>
              </w:rPr>
              <w:t xml:space="preserve">παραπροϊόντα και απόβλητα των κύριων εκτρεφόμενων οργανισμών, γονίδια θαλάσσιων ασπόνδυλων κλπ. με εφαρμογές στη βιοτεχνολογία, φαρμακολογία, παραγωγή </w:t>
            </w:r>
            <w:r w:rsidR="00D04187" w:rsidRPr="00CD1A0A">
              <w:rPr>
                <w:rFonts w:ascii="Calibri" w:hAnsi="Calibri" w:cs="Calibri"/>
                <w:color w:val="000000"/>
                <w:sz w:val="18"/>
                <w:szCs w:val="18"/>
              </w:rPr>
              <w:t>ιχθυοτροφών, παραγωγή λιπασμάτων κ.λπ.,</w:t>
            </w:r>
            <w:r w:rsidRPr="00CD1A0A">
              <w:rPr>
                <w:rFonts w:ascii="Calibri" w:hAnsi="Calibri" w:cs="Calibri"/>
                <w:color w:val="000000"/>
                <w:sz w:val="18"/>
                <w:szCs w:val="18"/>
              </w:rPr>
              <w:t>)</w:t>
            </w:r>
          </w:p>
        </w:tc>
      </w:tr>
      <w:tr w:rsidR="00932BE0" w:rsidRPr="00DE435D" w14:paraId="4A752699" w14:textId="77777777" w:rsidTr="00932BE0">
        <w:trPr>
          <w:trHeight w:val="840"/>
          <w:jc w:val="center"/>
        </w:trPr>
        <w:tc>
          <w:tcPr>
            <w:tcW w:w="918" w:type="dxa"/>
            <w:tcBorders>
              <w:top w:val="single" w:sz="4" w:space="0" w:color="8EA9DB"/>
              <w:left w:val="nil"/>
              <w:bottom w:val="single" w:sz="4" w:space="0" w:color="8EA9DB"/>
              <w:right w:val="nil"/>
            </w:tcBorders>
            <w:shd w:val="clear" w:color="D9E1F2" w:fill="D9E1F2"/>
            <w:hideMark/>
          </w:tcPr>
          <w:p w14:paraId="5B0071BF" w14:textId="21AF1493"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top w:val="single" w:sz="4" w:space="0" w:color="8EA9DB"/>
              <w:left w:val="nil"/>
              <w:bottom w:val="single" w:sz="4" w:space="0" w:color="8EA9DB"/>
              <w:right w:val="nil"/>
            </w:tcBorders>
            <w:shd w:val="clear" w:color="D9E1F2" w:fill="D9E1F2"/>
            <w:hideMark/>
          </w:tcPr>
          <w:p w14:paraId="3B1896C9" w14:textId="3FAE2362"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top w:val="single" w:sz="4" w:space="0" w:color="8EA9DB"/>
              <w:left w:val="nil"/>
              <w:bottom w:val="single" w:sz="4" w:space="0" w:color="8EA9DB"/>
              <w:right w:val="nil"/>
            </w:tcBorders>
            <w:shd w:val="clear" w:color="D9E1F2" w:fill="D9E1F2"/>
            <w:hideMark/>
          </w:tcPr>
          <w:p w14:paraId="395D7429" w14:textId="370220DA"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03.03.02</w:t>
            </w:r>
          </w:p>
        </w:tc>
        <w:tc>
          <w:tcPr>
            <w:tcW w:w="4287" w:type="dxa"/>
            <w:tcBorders>
              <w:top w:val="single" w:sz="4" w:space="0" w:color="8EA9DB"/>
              <w:left w:val="nil"/>
              <w:bottom w:val="single" w:sz="4" w:space="0" w:color="8EA9DB"/>
              <w:right w:val="nil"/>
            </w:tcBorders>
            <w:shd w:val="clear" w:color="D9E1F2" w:fill="D9E1F2"/>
            <w:hideMark/>
          </w:tcPr>
          <w:p w14:paraId="513E2C40" w14:textId="5F2D759A"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Διατροφικές προσεγγίσεις μη μεταδιδόμενα νοσήματα (ενδεικτικά ενίσχυση του Ανοσοποιητικού συστήματος, πρόληψη της (παιδικής) παχυσαρκίας και συν νοσηρότητες με άλλες ασθένειες, εντερικό μικροβίωμα και διατροφή)</w:t>
            </w:r>
          </w:p>
        </w:tc>
      </w:tr>
      <w:tr w:rsidR="00932BE0" w:rsidRPr="00DE435D" w14:paraId="60DF3CFC" w14:textId="77777777" w:rsidTr="00932BE0">
        <w:trPr>
          <w:trHeight w:val="450"/>
          <w:jc w:val="center"/>
        </w:trPr>
        <w:tc>
          <w:tcPr>
            <w:tcW w:w="918" w:type="dxa"/>
            <w:tcBorders>
              <w:top w:val="single" w:sz="4" w:space="0" w:color="8EA9DB"/>
              <w:left w:val="nil"/>
              <w:bottom w:val="single" w:sz="4" w:space="0" w:color="8EA9DB"/>
              <w:right w:val="nil"/>
            </w:tcBorders>
            <w:shd w:val="clear" w:color="auto" w:fill="auto"/>
            <w:hideMark/>
          </w:tcPr>
          <w:p w14:paraId="0B569307" w14:textId="65A256B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top w:val="single" w:sz="4" w:space="0" w:color="8EA9DB"/>
              <w:left w:val="nil"/>
              <w:bottom w:val="single" w:sz="4" w:space="0" w:color="8EA9DB"/>
              <w:right w:val="nil"/>
            </w:tcBorders>
            <w:shd w:val="clear" w:color="auto" w:fill="auto"/>
            <w:hideMark/>
          </w:tcPr>
          <w:p w14:paraId="1353260C" w14:textId="3E1B88A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top w:val="single" w:sz="4" w:space="0" w:color="8EA9DB"/>
              <w:left w:val="nil"/>
              <w:bottom w:val="single" w:sz="4" w:space="0" w:color="8EA9DB"/>
              <w:right w:val="nil"/>
            </w:tcBorders>
            <w:shd w:val="clear" w:color="auto" w:fill="auto"/>
            <w:hideMark/>
          </w:tcPr>
          <w:p w14:paraId="77E75E2B" w14:textId="7ADC6793"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03.03.08</w:t>
            </w:r>
          </w:p>
        </w:tc>
        <w:tc>
          <w:tcPr>
            <w:tcW w:w="4287" w:type="dxa"/>
            <w:tcBorders>
              <w:top w:val="single" w:sz="4" w:space="0" w:color="8EA9DB"/>
              <w:left w:val="nil"/>
              <w:bottom w:val="single" w:sz="4" w:space="0" w:color="8EA9DB"/>
              <w:right w:val="nil"/>
            </w:tcBorders>
            <w:shd w:val="clear" w:color="auto" w:fill="auto"/>
            <w:hideMark/>
          </w:tcPr>
          <w:p w14:paraId="0214803A" w14:textId="33302859"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Βελτίωση των γνώσεων για τους καταναλωτές - Αλλαγή συμπεριφοράς των καταναλωτών για μια υπεύθυνη και βιώσιμη κατανάλωση και παραγωγή: Αξιοποίηση σύγχρονων τεχνολογιών ανάλυσης &amp; επικοινωνίας και πλατφορμών συλλογής δεδομένων...</w:t>
            </w:r>
          </w:p>
        </w:tc>
      </w:tr>
      <w:tr w:rsidR="00932BE0" w:rsidRPr="00DE435D" w14:paraId="4E131249" w14:textId="77777777" w:rsidTr="00932BE0">
        <w:trPr>
          <w:trHeight w:val="870"/>
          <w:jc w:val="center"/>
        </w:trPr>
        <w:tc>
          <w:tcPr>
            <w:tcW w:w="918" w:type="dxa"/>
            <w:tcBorders>
              <w:top w:val="single" w:sz="4" w:space="0" w:color="8EA9DB"/>
              <w:left w:val="nil"/>
              <w:bottom w:val="single" w:sz="4" w:space="0" w:color="8EA9DB"/>
              <w:right w:val="nil"/>
            </w:tcBorders>
            <w:shd w:val="clear" w:color="D9E1F2" w:fill="D9E1F2"/>
            <w:hideMark/>
          </w:tcPr>
          <w:p w14:paraId="6F3371DA" w14:textId="6BD20FE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w:t>
            </w:r>
          </w:p>
        </w:tc>
        <w:tc>
          <w:tcPr>
            <w:tcW w:w="2666" w:type="dxa"/>
            <w:tcBorders>
              <w:top w:val="single" w:sz="4" w:space="0" w:color="8EA9DB"/>
              <w:left w:val="nil"/>
              <w:bottom w:val="single" w:sz="4" w:space="0" w:color="8EA9DB"/>
              <w:right w:val="nil"/>
            </w:tcBorders>
            <w:shd w:val="clear" w:color="D9E1F2" w:fill="D9E1F2"/>
            <w:hideMark/>
          </w:tcPr>
          <w:p w14:paraId="23A39E06" w14:textId="5734BE3B"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Βιομηχανία Τροφίμων  4.0 - Τεχνολογίες Μεταποίησης</w:t>
            </w:r>
          </w:p>
        </w:tc>
        <w:tc>
          <w:tcPr>
            <w:tcW w:w="918" w:type="dxa"/>
            <w:tcBorders>
              <w:top w:val="single" w:sz="4" w:space="0" w:color="8EA9DB"/>
              <w:left w:val="nil"/>
              <w:bottom w:val="single" w:sz="4" w:space="0" w:color="8EA9DB"/>
              <w:right w:val="nil"/>
            </w:tcBorders>
            <w:shd w:val="clear" w:color="D9E1F2" w:fill="D9E1F2"/>
            <w:hideMark/>
          </w:tcPr>
          <w:p w14:paraId="56F22053" w14:textId="546F4FCA"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03.05.05</w:t>
            </w:r>
          </w:p>
        </w:tc>
        <w:tc>
          <w:tcPr>
            <w:tcW w:w="4287" w:type="dxa"/>
            <w:tcBorders>
              <w:top w:val="single" w:sz="4" w:space="0" w:color="8EA9DB"/>
              <w:left w:val="nil"/>
              <w:bottom w:val="single" w:sz="4" w:space="0" w:color="8EA9DB"/>
              <w:right w:val="nil"/>
            </w:tcBorders>
            <w:shd w:val="clear" w:color="D9E1F2" w:fill="D9E1F2"/>
            <w:hideMark/>
          </w:tcPr>
          <w:p w14:paraId="21CEE952" w14:textId="4E2DB70C"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Αξιολόγηση και βελτίωση οργανοληπτικών χαρακτηριστικών (Ανάδειξη και αξιοποίηση συστατικών με άμεση επίδραση στα οργανοληπτικά χαρακτηριστικά και μεθοδολογίες ενίσχυσης ή μείωσης αυτών σε όλα τα στάδια τη αλυσίδας, με στόχο τη βελτίωση της ποιότητας...</w:t>
            </w:r>
          </w:p>
        </w:tc>
      </w:tr>
      <w:tr w:rsidR="00932BE0" w:rsidRPr="00DE435D" w14:paraId="06A428FD" w14:textId="77777777" w:rsidTr="00932BE0">
        <w:trPr>
          <w:trHeight w:val="945"/>
          <w:jc w:val="center"/>
        </w:trPr>
        <w:tc>
          <w:tcPr>
            <w:tcW w:w="918" w:type="dxa"/>
            <w:tcBorders>
              <w:top w:val="single" w:sz="4" w:space="0" w:color="8EA9DB"/>
              <w:left w:val="nil"/>
              <w:bottom w:val="single" w:sz="4" w:space="0" w:color="8EA9DB"/>
              <w:right w:val="nil"/>
            </w:tcBorders>
            <w:shd w:val="clear" w:color="auto" w:fill="auto"/>
            <w:hideMark/>
          </w:tcPr>
          <w:p w14:paraId="4CB16BBC" w14:textId="452788ED"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w:t>
            </w:r>
          </w:p>
        </w:tc>
        <w:tc>
          <w:tcPr>
            <w:tcW w:w="2666" w:type="dxa"/>
            <w:tcBorders>
              <w:top w:val="single" w:sz="4" w:space="0" w:color="8EA9DB"/>
              <w:left w:val="nil"/>
              <w:bottom w:val="single" w:sz="4" w:space="0" w:color="8EA9DB"/>
              <w:right w:val="nil"/>
            </w:tcBorders>
            <w:shd w:val="clear" w:color="auto" w:fill="auto"/>
            <w:hideMark/>
          </w:tcPr>
          <w:p w14:paraId="4D7EF6BE" w14:textId="1D361789"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Βελτίωση προϊόντων πρωτογενούς παραγωγής</w:t>
            </w:r>
          </w:p>
        </w:tc>
        <w:tc>
          <w:tcPr>
            <w:tcW w:w="918" w:type="dxa"/>
            <w:tcBorders>
              <w:top w:val="single" w:sz="4" w:space="0" w:color="8EA9DB"/>
              <w:left w:val="nil"/>
              <w:bottom w:val="single" w:sz="4" w:space="0" w:color="8EA9DB"/>
              <w:right w:val="nil"/>
            </w:tcBorders>
            <w:shd w:val="clear" w:color="auto" w:fill="auto"/>
            <w:hideMark/>
          </w:tcPr>
          <w:p w14:paraId="1ACCC2FF" w14:textId="6CAE3CEF"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03.01.02</w:t>
            </w:r>
          </w:p>
        </w:tc>
        <w:tc>
          <w:tcPr>
            <w:tcW w:w="4287" w:type="dxa"/>
            <w:tcBorders>
              <w:top w:val="single" w:sz="4" w:space="0" w:color="8EA9DB"/>
              <w:left w:val="nil"/>
              <w:bottom w:val="single" w:sz="4" w:space="0" w:color="8EA9DB"/>
              <w:right w:val="nil"/>
            </w:tcBorders>
            <w:shd w:val="clear" w:color="auto" w:fill="auto"/>
            <w:hideMark/>
          </w:tcPr>
          <w:p w14:paraId="3C6180A9" w14:textId="75CC2894"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Αξιολόγηση, ανάδειξη και βελτίωση γενετικού υλικού (φυτικής και ζωικής προέλευσης με έμφαση στην αξιοποίηση του γηγενούς υλικού</w:t>
            </w:r>
          </w:p>
        </w:tc>
      </w:tr>
      <w:tr w:rsidR="00932BE0" w:rsidRPr="00DE435D" w14:paraId="271FF374" w14:textId="77777777" w:rsidTr="00932BE0">
        <w:trPr>
          <w:trHeight w:val="930"/>
          <w:jc w:val="center"/>
        </w:trPr>
        <w:tc>
          <w:tcPr>
            <w:tcW w:w="918" w:type="dxa"/>
            <w:tcBorders>
              <w:top w:val="single" w:sz="4" w:space="0" w:color="8EA9DB"/>
              <w:left w:val="nil"/>
              <w:bottom w:val="single" w:sz="4" w:space="0" w:color="8EA9DB"/>
              <w:right w:val="nil"/>
            </w:tcBorders>
            <w:shd w:val="clear" w:color="D9E1F2" w:fill="D9E1F2"/>
            <w:hideMark/>
          </w:tcPr>
          <w:p w14:paraId="62C5356B" w14:textId="3FE4EC8C"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w:t>
            </w:r>
          </w:p>
        </w:tc>
        <w:tc>
          <w:tcPr>
            <w:tcW w:w="2666" w:type="dxa"/>
            <w:tcBorders>
              <w:top w:val="single" w:sz="4" w:space="0" w:color="8EA9DB"/>
              <w:left w:val="nil"/>
              <w:bottom w:val="single" w:sz="4" w:space="0" w:color="8EA9DB"/>
              <w:right w:val="nil"/>
            </w:tcBorders>
            <w:shd w:val="clear" w:color="D9E1F2" w:fill="D9E1F2"/>
            <w:hideMark/>
          </w:tcPr>
          <w:p w14:paraId="429F3CF6" w14:textId="3AC96CE2"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Βελτίωση προϊόντων πρωτογενούς παραγωγής</w:t>
            </w:r>
          </w:p>
        </w:tc>
        <w:tc>
          <w:tcPr>
            <w:tcW w:w="918" w:type="dxa"/>
            <w:tcBorders>
              <w:top w:val="single" w:sz="4" w:space="0" w:color="8EA9DB"/>
              <w:left w:val="nil"/>
              <w:bottom w:val="single" w:sz="4" w:space="0" w:color="8EA9DB"/>
              <w:right w:val="nil"/>
            </w:tcBorders>
            <w:shd w:val="clear" w:color="D9E1F2" w:fill="D9E1F2"/>
            <w:hideMark/>
          </w:tcPr>
          <w:p w14:paraId="71F28334" w14:textId="5BA5512D"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03.01.04</w:t>
            </w:r>
          </w:p>
        </w:tc>
        <w:tc>
          <w:tcPr>
            <w:tcW w:w="4287" w:type="dxa"/>
            <w:tcBorders>
              <w:top w:val="single" w:sz="4" w:space="0" w:color="8EA9DB"/>
              <w:left w:val="nil"/>
              <w:bottom w:val="single" w:sz="4" w:space="0" w:color="8EA9DB"/>
              <w:right w:val="nil"/>
            </w:tcBorders>
            <w:shd w:val="clear" w:color="D9E1F2" w:fill="D9E1F2"/>
            <w:hideMark/>
          </w:tcPr>
          <w:p w14:paraId="7FA059EC" w14:textId="4EF37F37"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Καινοτόμες τεχνολογίες (διασφάλιση υγιεινής/ποιότητας, βελτίωση των κατεργασιών και επεξεργασιών, συστήματα ακριβείας, τεχνολογίες τηλεπισκόπησης, τεχνολογίες προηγμένων υλικών, συστήματα ήπιας διαχείρισης φυτικών προϊόντων, διάγνωση και καταπολέμηση...</w:t>
            </w:r>
          </w:p>
        </w:tc>
      </w:tr>
      <w:tr w:rsidR="00932BE0" w:rsidRPr="00DE435D" w14:paraId="38AAF78E" w14:textId="77777777" w:rsidTr="00932BE0">
        <w:trPr>
          <w:trHeight w:val="675"/>
          <w:jc w:val="center"/>
        </w:trPr>
        <w:tc>
          <w:tcPr>
            <w:tcW w:w="918" w:type="dxa"/>
            <w:tcBorders>
              <w:top w:val="single" w:sz="4" w:space="0" w:color="8EA9DB"/>
              <w:left w:val="nil"/>
              <w:bottom w:val="single" w:sz="4" w:space="0" w:color="8EA9DB"/>
              <w:right w:val="nil"/>
            </w:tcBorders>
            <w:shd w:val="clear" w:color="auto" w:fill="auto"/>
            <w:hideMark/>
          </w:tcPr>
          <w:p w14:paraId="0FCB739F" w14:textId="1681D85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w:t>
            </w:r>
          </w:p>
        </w:tc>
        <w:tc>
          <w:tcPr>
            <w:tcW w:w="2666" w:type="dxa"/>
            <w:tcBorders>
              <w:top w:val="single" w:sz="4" w:space="0" w:color="8EA9DB"/>
              <w:left w:val="nil"/>
              <w:bottom w:val="single" w:sz="4" w:space="0" w:color="8EA9DB"/>
              <w:right w:val="nil"/>
            </w:tcBorders>
            <w:shd w:val="clear" w:color="auto" w:fill="auto"/>
            <w:hideMark/>
          </w:tcPr>
          <w:p w14:paraId="0B1F635F" w14:textId="7B8AF71E"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Ορθολογική διαχείριση φυσικών πόρων</w:t>
            </w:r>
          </w:p>
        </w:tc>
        <w:tc>
          <w:tcPr>
            <w:tcW w:w="918" w:type="dxa"/>
            <w:tcBorders>
              <w:top w:val="single" w:sz="4" w:space="0" w:color="8EA9DB"/>
              <w:left w:val="nil"/>
              <w:bottom w:val="single" w:sz="4" w:space="0" w:color="8EA9DB"/>
              <w:right w:val="nil"/>
            </w:tcBorders>
            <w:shd w:val="clear" w:color="auto" w:fill="auto"/>
            <w:hideMark/>
          </w:tcPr>
          <w:p w14:paraId="4E33E75D" w14:textId="69DC9347"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03.02.04</w:t>
            </w:r>
          </w:p>
        </w:tc>
        <w:tc>
          <w:tcPr>
            <w:tcW w:w="4287" w:type="dxa"/>
            <w:tcBorders>
              <w:top w:val="single" w:sz="4" w:space="0" w:color="8EA9DB"/>
              <w:left w:val="nil"/>
              <w:bottom w:val="single" w:sz="4" w:space="0" w:color="8EA9DB"/>
              <w:right w:val="nil"/>
            </w:tcBorders>
            <w:shd w:val="clear" w:color="auto" w:fill="auto"/>
            <w:hideMark/>
          </w:tcPr>
          <w:p w14:paraId="383FA8F0" w14:textId="1619A83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Προστασία του φυσικού πόρου έδαφος (μέτρα αντιμετώπισης διάβρωσης και χημικής ρύπανσης, μέτρα βελτίωσης βιολογικών και φυσικών χαρακτηριστικών των γεωργικών εδαφών)</w:t>
            </w:r>
          </w:p>
        </w:tc>
      </w:tr>
      <w:tr w:rsidR="00932BE0" w:rsidRPr="00DE435D" w14:paraId="29F2573D" w14:textId="77777777" w:rsidTr="00932BE0">
        <w:trPr>
          <w:trHeight w:val="450"/>
          <w:jc w:val="center"/>
        </w:trPr>
        <w:tc>
          <w:tcPr>
            <w:tcW w:w="918" w:type="dxa"/>
            <w:tcBorders>
              <w:top w:val="single" w:sz="4" w:space="0" w:color="8EA9DB"/>
              <w:left w:val="nil"/>
              <w:bottom w:val="single" w:sz="4" w:space="0" w:color="8EA9DB"/>
              <w:right w:val="nil"/>
            </w:tcBorders>
            <w:shd w:val="clear" w:color="D9E1F2" w:fill="D9E1F2"/>
            <w:hideMark/>
          </w:tcPr>
          <w:p w14:paraId="11E7E32C" w14:textId="074C4BBF"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w:t>
            </w:r>
          </w:p>
        </w:tc>
        <w:tc>
          <w:tcPr>
            <w:tcW w:w="2666" w:type="dxa"/>
            <w:tcBorders>
              <w:top w:val="single" w:sz="4" w:space="0" w:color="8EA9DB"/>
              <w:left w:val="nil"/>
              <w:bottom w:val="single" w:sz="4" w:space="0" w:color="8EA9DB"/>
              <w:right w:val="nil"/>
            </w:tcBorders>
            <w:shd w:val="clear" w:color="D9E1F2" w:fill="D9E1F2"/>
            <w:hideMark/>
          </w:tcPr>
          <w:p w14:paraId="0802C7A2" w14:textId="1DB6E79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Ορθολογική διαχείριση φυσικών πόρων</w:t>
            </w:r>
          </w:p>
        </w:tc>
        <w:tc>
          <w:tcPr>
            <w:tcW w:w="918" w:type="dxa"/>
            <w:tcBorders>
              <w:top w:val="single" w:sz="4" w:space="0" w:color="8EA9DB"/>
              <w:left w:val="nil"/>
              <w:bottom w:val="single" w:sz="4" w:space="0" w:color="8EA9DB"/>
              <w:right w:val="nil"/>
            </w:tcBorders>
            <w:shd w:val="clear" w:color="D9E1F2" w:fill="D9E1F2"/>
            <w:hideMark/>
          </w:tcPr>
          <w:p w14:paraId="6DB1519D" w14:textId="47E40C4A"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03.02.05</w:t>
            </w:r>
          </w:p>
        </w:tc>
        <w:tc>
          <w:tcPr>
            <w:tcW w:w="4287" w:type="dxa"/>
            <w:tcBorders>
              <w:top w:val="single" w:sz="4" w:space="0" w:color="8EA9DB"/>
              <w:left w:val="nil"/>
              <w:bottom w:val="single" w:sz="4" w:space="0" w:color="8EA9DB"/>
              <w:right w:val="nil"/>
            </w:tcBorders>
            <w:shd w:val="clear" w:color="D9E1F2" w:fill="D9E1F2"/>
            <w:hideMark/>
          </w:tcPr>
          <w:p w14:paraId="4694E3FA" w14:textId="444FDC46"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Ορθολογική διαχείριση και αξιοποίηση αποβλήτων &amp; παραπροϊόντων (Μείωση του περιβαλλοντικού αποτυπώματος, για παραγωγή ενέργειας και λοιπές χρήσεις)</w:t>
            </w:r>
          </w:p>
        </w:tc>
      </w:tr>
      <w:tr w:rsidR="00932BE0" w:rsidRPr="00DE435D" w14:paraId="29A7D066" w14:textId="77777777" w:rsidTr="00932BE0">
        <w:trPr>
          <w:trHeight w:val="675"/>
          <w:jc w:val="center"/>
        </w:trPr>
        <w:tc>
          <w:tcPr>
            <w:tcW w:w="918" w:type="dxa"/>
            <w:tcBorders>
              <w:top w:val="single" w:sz="4" w:space="0" w:color="8EA9DB"/>
              <w:left w:val="nil"/>
              <w:bottom w:val="single" w:sz="4" w:space="0" w:color="8EA9DB"/>
              <w:right w:val="nil"/>
            </w:tcBorders>
            <w:shd w:val="clear" w:color="auto" w:fill="auto"/>
            <w:hideMark/>
          </w:tcPr>
          <w:p w14:paraId="51098092" w14:textId="26A3F3D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top w:val="single" w:sz="4" w:space="0" w:color="8EA9DB"/>
              <w:left w:val="nil"/>
              <w:bottom w:val="single" w:sz="4" w:space="0" w:color="8EA9DB"/>
              <w:right w:val="nil"/>
            </w:tcBorders>
            <w:shd w:val="clear" w:color="auto" w:fill="auto"/>
            <w:hideMark/>
          </w:tcPr>
          <w:p w14:paraId="749650D4" w14:textId="59D2469A"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top w:val="single" w:sz="4" w:space="0" w:color="8EA9DB"/>
              <w:left w:val="nil"/>
              <w:bottom w:val="single" w:sz="4" w:space="0" w:color="8EA9DB"/>
              <w:right w:val="nil"/>
            </w:tcBorders>
            <w:shd w:val="clear" w:color="auto" w:fill="auto"/>
            <w:hideMark/>
          </w:tcPr>
          <w:p w14:paraId="45A7D585" w14:textId="4B40F347"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03.03.05</w:t>
            </w:r>
          </w:p>
        </w:tc>
        <w:tc>
          <w:tcPr>
            <w:tcW w:w="4287" w:type="dxa"/>
            <w:tcBorders>
              <w:top w:val="single" w:sz="4" w:space="0" w:color="8EA9DB"/>
              <w:left w:val="nil"/>
              <w:bottom w:val="single" w:sz="4" w:space="0" w:color="8EA9DB"/>
              <w:right w:val="nil"/>
            </w:tcBorders>
            <w:shd w:val="clear" w:color="auto" w:fill="auto"/>
            <w:hideMark/>
          </w:tcPr>
          <w:p w14:paraId="52B71693" w14:textId="43C9E1BC"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Μελέτες τυποποίησης, πιστοποίησης και σήμανσης αγροδιατροφικών προϊόντων</w:t>
            </w:r>
          </w:p>
        </w:tc>
      </w:tr>
      <w:tr w:rsidR="00932BE0" w:rsidRPr="00DE435D" w14:paraId="0AE1A898" w14:textId="77777777" w:rsidTr="00932BE0">
        <w:trPr>
          <w:trHeight w:val="450"/>
          <w:jc w:val="center"/>
        </w:trPr>
        <w:tc>
          <w:tcPr>
            <w:tcW w:w="918" w:type="dxa"/>
            <w:tcBorders>
              <w:top w:val="single" w:sz="4" w:space="0" w:color="8EA9DB"/>
              <w:left w:val="nil"/>
              <w:bottom w:val="single" w:sz="4" w:space="0" w:color="8EA9DB"/>
              <w:right w:val="nil"/>
            </w:tcBorders>
            <w:shd w:val="clear" w:color="D9E1F2" w:fill="D9E1F2"/>
            <w:hideMark/>
          </w:tcPr>
          <w:p w14:paraId="25F29719" w14:textId="31374183"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top w:val="single" w:sz="4" w:space="0" w:color="8EA9DB"/>
              <w:left w:val="nil"/>
              <w:bottom w:val="single" w:sz="4" w:space="0" w:color="8EA9DB"/>
              <w:right w:val="nil"/>
            </w:tcBorders>
            <w:shd w:val="clear" w:color="D9E1F2" w:fill="D9E1F2"/>
            <w:hideMark/>
          </w:tcPr>
          <w:p w14:paraId="669B5CD7" w14:textId="34BF1A53"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top w:val="single" w:sz="4" w:space="0" w:color="8EA9DB"/>
              <w:left w:val="nil"/>
              <w:bottom w:val="single" w:sz="4" w:space="0" w:color="8EA9DB"/>
              <w:right w:val="nil"/>
            </w:tcBorders>
            <w:shd w:val="clear" w:color="D9E1F2" w:fill="D9E1F2"/>
            <w:hideMark/>
          </w:tcPr>
          <w:p w14:paraId="71459E3C" w14:textId="1B78854F"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03.03.06</w:t>
            </w:r>
          </w:p>
        </w:tc>
        <w:tc>
          <w:tcPr>
            <w:tcW w:w="4287" w:type="dxa"/>
            <w:tcBorders>
              <w:top w:val="single" w:sz="4" w:space="0" w:color="8EA9DB"/>
              <w:left w:val="nil"/>
              <w:bottom w:val="single" w:sz="4" w:space="0" w:color="8EA9DB"/>
              <w:right w:val="nil"/>
            </w:tcBorders>
            <w:shd w:val="clear" w:color="D9E1F2" w:fill="D9E1F2"/>
            <w:hideMark/>
          </w:tcPr>
          <w:p w14:paraId="16D466D9" w14:textId="602289CF"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Εξατομικευμένη διατροφή για συγκεκριμένες πληθυσμιακές ομάδες:- Κάλυψη των αυξημένων διατροφικών και ειδικών αναγκών πληθυσμιακών ομάδων (ενδεικτικά παιδιά, γυναίκες σε εμμηνόπαυση, τρίτη ηλικία, αθλητές, vegan)</w:t>
            </w:r>
          </w:p>
        </w:tc>
      </w:tr>
      <w:tr w:rsidR="00932BE0" w:rsidRPr="00DE435D" w14:paraId="2AD771BE" w14:textId="77777777" w:rsidTr="00932BE0">
        <w:trPr>
          <w:trHeight w:val="855"/>
          <w:jc w:val="center"/>
        </w:trPr>
        <w:tc>
          <w:tcPr>
            <w:tcW w:w="918" w:type="dxa"/>
            <w:tcBorders>
              <w:top w:val="single" w:sz="4" w:space="0" w:color="8EA9DB"/>
              <w:left w:val="nil"/>
              <w:bottom w:val="single" w:sz="4" w:space="0" w:color="8EA9DB"/>
              <w:right w:val="nil"/>
            </w:tcBorders>
            <w:shd w:val="clear" w:color="auto" w:fill="auto"/>
            <w:hideMark/>
          </w:tcPr>
          <w:p w14:paraId="0E0D8133" w14:textId="3082CC7A"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w:t>
            </w:r>
          </w:p>
        </w:tc>
        <w:tc>
          <w:tcPr>
            <w:tcW w:w="2666" w:type="dxa"/>
            <w:tcBorders>
              <w:top w:val="single" w:sz="4" w:space="0" w:color="8EA9DB"/>
              <w:left w:val="nil"/>
              <w:bottom w:val="single" w:sz="4" w:space="0" w:color="8EA9DB"/>
              <w:right w:val="nil"/>
            </w:tcBorders>
            <w:shd w:val="clear" w:color="auto" w:fill="auto"/>
            <w:hideMark/>
          </w:tcPr>
          <w:p w14:paraId="37223AEC" w14:textId="6C1366B9"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Βιομηχανία Τροφίμων  4.0 - Τεχνολογίες Μεταποίησης</w:t>
            </w:r>
          </w:p>
        </w:tc>
        <w:tc>
          <w:tcPr>
            <w:tcW w:w="918" w:type="dxa"/>
            <w:tcBorders>
              <w:top w:val="single" w:sz="4" w:space="0" w:color="8EA9DB"/>
              <w:left w:val="nil"/>
              <w:bottom w:val="single" w:sz="4" w:space="0" w:color="8EA9DB"/>
              <w:right w:val="nil"/>
            </w:tcBorders>
            <w:shd w:val="clear" w:color="auto" w:fill="auto"/>
            <w:hideMark/>
          </w:tcPr>
          <w:p w14:paraId="373B4ED2" w14:textId="4BF2586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03.05.04</w:t>
            </w:r>
          </w:p>
        </w:tc>
        <w:tc>
          <w:tcPr>
            <w:tcW w:w="4287" w:type="dxa"/>
            <w:tcBorders>
              <w:top w:val="single" w:sz="4" w:space="0" w:color="8EA9DB"/>
              <w:left w:val="nil"/>
              <w:bottom w:val="single" w:sz="4" w:space="0" w:color="8EA9DB"/>
              <w:right w:val="nil"/>
            </w:tcBorders>
            <w:shd w:val="clear" w:color="auto" w:fill="auto"/>
            <w:hideMark/>
          </w:tcPr>
          <w:p w14:paraId="794B9505" w14:textId="31B5D35B"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Βιοαισθητήρες, βιοτεχνολογικές μέθοδοι και συστήματα μικροβιακής ζύμωσης (Βιοαισθητήρες για τη διασφάλιση της ποιότητας της ασφάλειας και της αυθεντικότητας των τροφίμων στο χώρο της παραγωγής και της επεξεργασίας τους, βιοτεχνολογικές μέθοδοι και...</w:t>
            </w:r>
          </w:p>
        </w:tc>
      </w:tr>
      <w:tr w:rsidR="00932BE0" w:rsidRPr="00DE435D" w14:paraId="358032E3" w14:textId="77777777" w:rsidTr="00932BE0">
        <w:trPr>
          <w:trHeight w:val="675"/>
          <w:jc w:val="center"/>
        </w:trPr>
        <w:tc>
          <w:tcPr>
            <w:tcW w:w="918" w:type="dxa"/>
            <w:tcBorders>
              <w:top w:val="single" w:sz="4" w:space="0" w:color="8EA9DB"/>
              <w:left w:val="nil"/>
              <w:bottom w:val="single" w:sz="4" w:space="0" w:color="8EA9DB"/>
              <w:right w:val="nil"/>
            </w:tcBorders>
            <w:shd w:val="clear" w:color="D9E1F2" w:fill="D9E1F2"/>
            <w:hideMark/>
          </w:tcPr>
          <w:p w14:paraId="26334869" w14:textId="0F95903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w:t>
            </w:r>
          </w:p>
        </w:tc>
        <w:tc>
          <w:tcPr>
            <w:tcW w:w="2666" w:type="dxa"/>
            <w:tcBorders>
              <w:top w:val="single" w:sz="4" w:space="0" w:color="8EA9DB"/>
              <w:left w:val="nil"/>
              <w:bottom w:val="single" w:sz="4" w:space="0" w:color="8EA9DB"/>
              <w:right w:val="nil"/>
            </w:tcBorders>
            <w:shd w:val="clear" w:color="D9E1F2" w:fill="D9E1F2"/>
            <w:hideMark/>
          </w:tcPr>
          <w:p w14:paraId="186DBB70" w14:textId="1E9563DE"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Βιώσιμη Παραγωγή Προϊόντων</w:t>
            </w:r>
          </w:p>
        </w:tc>
        <w:tc>
          <w:tcPr>
            <w:tcW w:w="918" w:type="dxa"/>
            <w:tcBorders>
              <w:top w:val="single" w:sz="4" w:space="0" w:color="8EA9DB"/>
              <w:left w:val="nil"/>
              <w:bottom w:val="single" w:sz="4" w:space="0" w:color="8EA9DB"/>
              <w:right w:val="nil"/>
            </w:tcBorders>
            <w:shd w:val="clear" w:color="D9E1F2" w:fill="D9E1F2"/>
            <w:hideMark/>
          </w:tcPr>
          <w:p w14:paraId="44BC829E" w14:textId="7BF00283"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03.06.01</w:t>
            </w:r>
          </w:p>
        </w:tc>
        <w:tc>
          <w:tcPr>
            <w:tcW w:w="4287" w:type="dxa"/>
            <w:tcBorders>
              <w:top w:val="single" w:sz="4" w:space="0" w:color="8EA9DB"/>
              <w:left w:val="nil"/>
              <w:bottom w:val="single" w:sz="4" w:space="0" w:color="8EA9DB"/>
              <w:right w:val="nil"/>
            </w:tcBorders>
            <w:shd w:val="clear" w:color="D9E1F2" w:fill="D9E1F2"/>
            <w:hideMark/>
          </w:tcPr>
          <w:p w14:paraId="0EEBB374" w14:textId="4C9DCF14"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 xml:space="preserve"> Αντιμετώπιση κρίσεων και προκλήσεων της κοινωνίας (αυτάρκεια, ανθεκτικότητα εφοδιαστικής αλυσίδας)...</w:t>
            </w:r>
          </w:p>
        </w:tc>
      </w:tr>
      <w:tr w:rsidR="00932BE0" w:rsidRPr="00DE435D" w14:paraId="3CACDF58" w14:textId="77777777" w:rsidTr="00932BE0">
        <w:trPr>
          <w:trHeight w:val="1215"/>
          <w:jc w:val="center"/>
        </w:trPr>
        <w:tc>
          <w:tcPr>
            <w:tcW w:w="918" w:type="dxa"/>
            <w:tcBorders>
              <w:top w:val="single" w:sz="4" w:space="0" w:color="8EA9DB"/>
              <w:left w:val="nil"/>
              <w:bottom w:val="single" w:sz="4" w:space="0" w:color="8EA9DB"/>
              <w:right w:val="nil"/>
            </w:tcBorders>
            <w:shd w:val="clear" w:color="auto" w:fill="auto"/>
            <w:hideMark/>
          </w:tcPr>
          <w:p w14:paraId="122D047D" w14:textId="6697C46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w:t>
            </w:r>
          </w:p>
        </w:tc>
        <w:tc>
          <w:tcPr>
            <w:tcW w:w="2666" w:type="dxa"/>
            <w:tcBorders>
              <w:top w:val="single" w:sz="4" w:space="0" w:color="8EA9DB"/>
              <w:left w:val="nil"/>
              <w:bottom w:val="single" w:sz="4" w:space="0" w:color="8EA9DB"/>
              <w:right w:val="nil"/>
            </w:tcBorders>
            <w:shd w:val="clear" w:color="auto" w:fill="auto"/>
            <w:hideMark/>
          </w:tcPr>
          <w:p w14:paraId="6411E79B" w14:textId="7910A12D"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Αλιεία Υδατοκαλλιέργειες</w:t>
            </w:r>
          </w:p>
        </w:tc>
        <w:tc>
          <w:tcPr>
            <w:tcW w:w="918" w:type="dxa"/>
            <w:tcBorders>
              <w:top w:val="single" w:sz="4" w:space="0" w:color="8EA9DB"/>
              <w:left w:val="nil"/>
              <w:bottom w:val="single" w:sz="4" w:space="0" w:color="8EA9DB"/>
              <w:right w:val="nil"/>
            </w:tcBorders>
            <w:shd w:val="clear" w:color="auto" w:fill="auto"/>
            <w:hideMark/>
          </w:tcPr>
          <w:p w14:paraId="1DEF07FE" w14:textId="518797E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03.07.03</w:t>
            </w:r>
          </w:p>
        </w:tc>
        <w:tc>
          <w:tcPr>
            <w:tcW w:w="4287" w:type="dxa"/>
            <w:tcBorders>
              <w:top w:val="single" w:sz="4" w:space="0" w:color="8EA9DB"/>
              <w:left w:val="nil"/>
              <w:bottom w:val="single" w:sz="4" w:space="0" w:color="8EA9DB"/>
              <w:right w:val="nil"/>
            </w:tcBorders>
            <w:shd w:val="clear" w:color="auto" w:fill="auto"/>
            <w:hideMark/>
          </w:tcPr>
          <w:p w14:paraId="76125737" w14:textId="4B2B6EDE"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Βελτίωση Αποτελεσματικότητας Παραγωγής (Καλλιέργεια ακριβείας, Προσαρμογές τεχνολογιών παραγωγής, Μείωση απορρίψεων και αξιοποίηση υποπροϊόντων)</w:t>
            </w:r>
          </w:p>
        </w:tc>
      </w:tr>
      <w:tr w:rsidR="00932BE0" w:rsidRPr="00DE435D" w14:paraId="7ED67A7B" w14:textId="77777777" w:rsidTr="00932BE0">
        <w:trPr>
          <w:trHeight w:val="450"/>
          <w:jc w:val="center"/>
        </w:trPr>
        <w:tc>
          <w:tcPr>
            <w:tcW w:w="918" w:type="dxa"/>
            <w:tcBorders>
              <w:top w:val="single" w:sz="4" w:space="0" w:color="8EA9DB"/>
              <w:left w:val="nil"/>
              <w:bottom w:val="single" w:sz="4" w:space="0" w:color="8EA9DB"/>
              <w:right w:val="nil"/>
            </w:tcBorders>
            <w:shd w:val="clear" w:color="D9E1F2" w:fill="D9E1F2"/>
            <w:hideMark/>
          </w:tcPr>
          <w:p w14:paraId="4F010C22" w14:textId="7B98261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w:t>
            </w:r>
          </w:p>
        </w:tc>
        <w:tc>
          <w:tcPr>
            <w:tcW w:w="2666" w:type="dxa"/>
            <w:tcBorders>
              <w:top w:val="single" w:sz="4" w:space="0" w:color="8EA9DB"/>
              <w:left w:val="nil"/>
              <w:bottom w:val="single" w:sz="4" w:space="0" w:color="8EA9DB"/>
              <w:right w:val="nil"/>
            </w:tcBorders>
            <w:shd w:val="clear" w:color="D9E1F2" w:fill="D9E1F2"/>
            <w:hideMark/>
          </w:tcPr>
          <w:p w14:paraId="763B5408" w14:textId="12F9EB6E"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Βελτίωση προϊόντων πρωτογενούς παραγωγής</w:t>
            </w:r>
          </w:p>
        </w:tc>
        <w:tc>
          <w:tcPr>
            <w:tcW w:w="918" w:type="dxa"/>
            <w:tcBorders>
              <w:top w:val="single" w:sz="4" w:space="0" w:color="8EA9DB"/>
              <w:left w:val="nil"/>
              <w:bottom w:val="single" w:sz="4" w:space="0" w:color="8EA9DB"/>
              <w:right w:val="nil"/>
            </w:tcBorders>
            <w:shd w:val="clear" w:color="D9E1F2" w:fill="D9E1F2"/>
            <w:hideMark/>
          </w:tcPr>
          <w:p w14:paraId="5D13B562" w14:textId="0886C38F"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03.01.03</w:t>
            </w:r>
          </w:p>
        </w:tc>
        <w:tc>
          <w:tcPr>
            <w:tcW w:w="4287" w:type="dxa"/>
            <w:tcBorders>
              <w:top w:val="single" w:sz="4" w:space="0" w:color="8EA9DB"/>
              <w:left w:val="nil"/>
              <w:bottom w:val="single" w:sz="4" w:space="0" w:color="8EA9DB"/>
              <w:right w:val="nil"/>
            </w:tcBorders>
            <w:shd w:val="clear" w:color="D9E1F2" w:fill="D9E1F2"/>
            <w:hideMark/>
          </w:tcPr>
          <w:p w14:paraId="582261D1" w14:textId="363787DD"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Καινοτόμες και αναδυόμενες καλλιέργειες για την παραγωγή προϊόντων προστιθέμενης και μη αξίας (κτηνοτροφικές, βιομηχανικές, φαρμακευτικά, αρωματικά φυτά, φυτά πλούσια σε διατροφική αξία)</w:t>
            </w:r>
          </w:p>
        </w:tc>
      </w:tr>
      <w:tr w:rsidR="00932BE0" w:rsidRPr="00DE435D" w14:paraId="0BEBFE6B" w14:textId="77777777" w:rsidTr="00932BE0">
        <w:trPr>
          <w:trHeight w:val="1200"/>
          <w:jc w:val="center"/>
        </w:trPr>
        <w:tc>
          <w:tcPr>
            <w:tcW w:w="918" w:type="dxa"/>
            <w:tcBorders>
              <w:top w:val="single" w:sz="4" w:space="0" w:color="8EA9DB"/>
              <w:left w:val="nil"/>
              <w:bottom w:val="single" w:sz="4" w:space="0" w:color="8EA9DB"/>
              <w:right w:val="nil"/>
            </w:tcBorders>
            <w:shd w:val="clear" w:color="auto" w:fill="auto"/>
            <w:hideMark/>
          </w:tcPr>
          <w:p w14:paraId="0525B713" w14:textId="143AF26F"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w:t>
            </w:r>
          </w:p>
        </w:tc>
        <w:tc>
          <w:tcPr>
            <w:tcW w:w="2666" w:type="dxa"/>
            <w:tcBorders>
              <w:top w:val="single" w:sz="4" w:space="0" w:color="8EA9DB"/>
              <w:left w:val="nil"/>
              <w:bottom w:val="single" w:sz="4" w:space="0" w:color="8EA9DB"/>
              <w:right w:val="nil"/>
            </w:tcBorders>
            <w:shd w:val="clear" w:color="auto" w:fill="auto"/>
            <w:hideMark/>
          </w:tcPr>
          <w:p w14:paraId="12ED0715" w14:textId="447D4BFB"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Ορθολογική διαχείριση φυσικών πόρων</w:t>
            </w:r>
          </w:p>
        </w:tc>
        <w:tc>
          <w:tcPr>
            <w:tcW w:w="918" w:type="dxa"/>
            <w:tcBorders>
              <w:top w:val="single" w:sz="4" w:space="0" w:color="8EA9DB"/>
              <w:left w:val="nil"/>
              <w:bottom w:val="single" w:sz="4" w:space="0" w:color="8EA9DB"/>
              <w:right w:val="nil"/>
            </w:tcBorders>
            <w:shd w:val="clear" w:color="auto" w:fill="auto"/>
            <w:hideMark/>
          </w:tcPr>
          <w:p w14:paraId="2A35666E" w14:textId="35EB746E"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03.02.01</w:t>
            </w:r>
          </w:p>
        </w:tc>
        <w:tc>
          <w:tcPr>
            <w:tcW w:w="4287" w:type="dxa"/>
            <w:tcBorders>
              <w:top w:val="single" w:sz="4" w:space="0" w:color="8EA9DB"/>
              <w:left w:val="nil"/>
              <w:bottom w:val="single" w:sz="4" w:space="0" w:color="8EA9DB"/>
              <w:right w:val="nil"/>
            </w:tcBorders>
            <w:shd w:val="clear" w:color="auto" w:fill="auto"/>
            <w:hideMark/>
          </w:tcPr>
          <w:p w14:paraId="5DA74D78" w14:textId="04D6EBF4"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Μείωση εισροών και κόστους παραγωγής</w:t>
            </w:r>
          </w:p>
        </w:tc>
      </w:tr>
      <w:tr w:rsidR="00932BE0" w:rsidRPr="00DE435D" w14:paraId="08A5E3EA" w14:textId="77777777" w:rsidTr="00932BE0">
        <w:trPr>
          <w:trHeight w:val="1200"/>
          <w:jc w:val="center"/>
        </w:trPr>
        <w:tc>
          <w:tcPr>
            <w:tcW w:w="918" w:type="dxa"/>
            <w:tcBorders>
              <w:top w:val="single" w:sz="4" w:space="0" w:color="8EA9DB"/>
              <w:left w:val="nil"/>
              <w:bottom w:val="single" w:sz="4" w:space="0" w:color="8EA9DB"/>
              <w:right w:val="nil"/>
            </w:tcBorders>
            <w:shd w:val="clear" w:color="D9E1F2" w:fill="D9E1F2"/>
            <w:hideMark/>
          </w:tcPr>
          <w:p w14:paraId="778BFA40" w14:textId="1721C08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top w:val="single" w:sz="4" w:space="0" w:color="8EA9DB"/>
              <w:left w:val="nil"/>
              <w:bottom w:val="single" w:sz="4" w:space="0" w:color="8EA9DB"/>
              <w:right w:val="nil"/>
            </w:tcBorders>
            <w:shd w:val="clear" w:color="D9E1F2" w:fill="D9E1F2"/>
            <w:hideMark/>
          </w:tcPr>
          <w:p w14:paraId="500C6FF8" w14:textId="378F640E"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top w:val="single" w:sz="4" w:space="0" w:color="8EA9DB"/>
              <w:left w:val="nil"/>
              <w:bottom w:val="single" w:sz="4" w:space="0" w:color="8EA9DB"/>
              <w:right w:val="nil"/>
            </w:tcBorders>
            <w:shd w:val="clear" w:color="D9E1F2" w:fill="D9E1F2"/>
            <w:hideMark/>
          </w:tcPr>
          <w:p w14:paraId="08306DB7" w14:textId="3C368ED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03.03.03</w:t>
            </w:r>
          </w:p>
        </w:tc>
        <w:tc>
          <w:tcPr>
            <w:tcW w:w="4287" w:type="dxa"/>
            <w:tcBorders>
              <w:top w:val="single" w:sz="4" w:space="0" w:color="8EA9DB"/>
              <w:left w:val="nil"/>
              <w:bottom w:val="single" w:sz="4" w:space="0" w:color="8EA9DB"/>
              <w:right w:val="nil"/>
            </w:tcBorders>
            <w:shd w:val="clear" w:color="D9E1F2" w:fill="D9E1F2"/>
            <w:hideMark/>
          </w:tcPr>
          <w:p w14:paraId="44EDB92E" w14:textId="23A072B6"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Αξιοποίηση τεχνολογιών υψηλής απόδοσης και ανάλυσης (multi-omics, ενδεικτικά γενωμική, μεταγραφωμική, μεταβολομικη, μεταγονιδιωμστική κτλ.) στη διατροφή</w:t>
            </w:r>
          </w:p>
        </w:tc>
      </w:tr>
      <w:tr w:rsidR="00932BE0" w:rsidRPr="00DE435D" w14:paraId="1CDE7FE7" w14:textId="77777777" w:rsidTr="00932BE0">
        <w:trPr>
          <w:trHeight w:val="675"/>
          <w:jc w:val="center"/>
        </w:trPr>
        <w:tc>
          <w:tcPr>
            <w:tcW w:w="918" w:type="dxa"/>
            <w:tcBorders>
              <w:top w:val="single" w:sz="4" w:space="0" w:color="8EA9DB"/>
              <w:left w:val="nil"/>
              <w:bottom w:val="single" w:sz="4" w:space="0" w:color="8EA9DB"/>
              <w:right w:val="nil"/>
            </w:tcBorders>
            <w:shd w:val="clear" w:color="auto" w:fill="auto"/>
            <w:hideMark/>
          </w:tcPr>
          <w:p w14:paraId="5F2530FE" w14:textId="63EAA29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w:t>
            </w:r>
          </w:p>
        </w:tc>
        <w:tc>
          <w:tcPr>
            <w:tcW w:w="2666" w:type="dxa"/>
            <w:tcBorders>
              <w:top w:val="single" w:sz="4" w:space="0" w:color="8EA9DB"/>
              <w:left w:val="nil"/>
              <w:bottom w:val="single" w:sz="4" w:space="0" w:color="8EA9DB"/>
              <w:right w:val="nil"/>
            </w:tcBorders>
            <w:shd w:val="clear" w:color="auto" w:fill="auto"/>
            <w:hideMark/>
          </w:tcPr>
          <w:p w14:paraId="30D567D3" w14:textId="28CB3275"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Διατροφή, Υγεία, Καταναλωτές</w:t>
            </w:r>
          </w:p>
        </w:tc>
        <w:tc>
          <w:tcPr>
            <w:tcW w:w="918" w:type="dxa"/>
            <w:tcBorders>
              <w:top w:val="single" w:sz="4" w:space="0" w:color="8EA9DB"/>
              <w:left w:val="nil"/>
              <w:bottom w:val="single" w:sz="4" w:space="0" w:color="8EA9DB"/>
              <w:right w:val="nil"/>
            </w:tcBorders>
            <w:shd w:val="clear" w:color="auto" w:fill="auto"/>
            <w:hideMark/>
          </w:tcPr>
          <w:p w14:paraId="05FCE48B" w14:textId="4C69B41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03.03.07</w:t>
            </w:r>
          </w:p>
        </w:tc>
        <w:tc>
          <w:tcPr>
            <w:tcW w:w="4287" w:type="dxa"/>
            <w:tcBorders>
              <w:top w:val="single" w:sz="4" w:space="0" w:color="8EA9DB"/>
              <w:left w:val="nil"/>
              <w:bottom w:val="single" w:sz="4" w:space="0" w:color="8EA9DB"/>
              <w:right w:val="nil"/>
            </w:tcBorders>
            <w:shd w:val="clear" w:color="auto" w:fill="auto"/>
            <w:hideMark/>
          </w:tcPr>
          <w:p w14:paraId="51D868A2" w14:textId="2BA3D3F5"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Βιολογική δράση συστατικών τροφίμων και υγεία (Αξιοποίηση της ελληνικής βιοποικιλότητας, προώθηση των παραδοσιακών ελληνικών προϊόντων για την πρόσληψη επαρκών θρεπτικών συστατικών και ανάδειξη εναλλακτικών πηγών πρωτεϊνών)</w:t>
            </w:r>
          </w:p>
        </w:tc>
      </w:tr>
      <w:tr w:rsidR="00932BE0" w:rsidRPr="00DE435D" w14:paraId="3B67EDBE" w14:textId="77777777" w:rsidTr="00932BE0">
        <w:trPr>
          <w:trHeight w:val="675"/>
          <w:jc w:val="center"/>
        </w:trPr>
        <w:tc>
          <w:tcPr>
            <w:tcW w:w="918" w:type="dxa"/>
            <w:tcBorders>
              <w:top w:val="single" w:sz="4" w:space="0" w:color="8EA9DB"/>
              <w:left w:val="nil"/>
              <w:bottom w:val="single" w:sz="4" w:space="0" w:color="8EA9DB"/>
              <w:right w:val="nil"/>
            </w:tcBorders>
            <w:shd w:val="clear" w:color="D9E1F2" w:fill="D9E1F2"/>
            <w:hideMark/>
          </w:tcPr>
          <w:p w14:paraId="1EDD81E2" w14:textId="76D17ADC"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w:t>
            </w:r>
          </w:p>
        </w:tc>
        <w:tc>
          <w:tcPr>
            <w:tcW w:w="2666" w:type="dxa"/>
            <w:tcBorders>
              <w:top w:val="single" w:sz="4" w:space="0" w:color="8EA9DB"/>
              <w:left w:val="nil"/>
              <w:bottom w:val="single" w:sz="4" w:space="0" w:color="8EA9DB"/>
              <w:right w:val="nil"/>
            </w:tcBorders>
            <w:shd w:val="clear" w:color="D9E1F2" w:fill="D9E1F2"/>
            <w:hideMark/>
          </w:tcPr>
          <w:p w14:paraId="32CC8116" w14:textId="42FA780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Ασφάλεια τροφίμων</w:t>
            </w:r>
          </w:p>
        </w:tc>
        <w:tc>
          <w:tcPr>
            <w:tcW w:w="918" w:type="dxa"/>
            <w:tcBorders>
              <w:top w:val="single" w:sz="4" w:space="0" w:color="8EA9DB"/>
              <w:left w:val="nil"/>
              <w:bottom w:val="single" w:sz="4" w:space="0" w:color="8EA9DB"/>
              <w:right w:val="nil"/>
            </w:tcBorders>
            <w:shd w:val="clear" w:color="D9E1F2" w:fill="D9E1F2"/>
            <w:hideMark/>
          </w:tcPr>
          <w:p w14:paraId="6A80F57E" w14:textId="5D76D77F"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03.04.03</w:t>
            </w:r>
          </w:p>
        </w:tc>
        <w:tc>
          <w:tcPr>
            <w:tcW w:w="4287" w:type="dxa"/>
            <w:tcBorders>
              <w:top w:val="single" w:sz="4" w:space="0" w:color="8EA9DB"/>
              <w:left w:val="nil"/>
              <w:bottom w:val="single" w:sz="4" w:space="0" w:color="8EA9DB"/>
              <w:right w:val="nil"/>
            </w:tcBorders>
            <w:shd w:val="clear" w:color="D9E1F2" w:fill="D9E1F2"/>
            <w:hideMark/>
          </w:tcPr>
          <w:p w14:paraId="7056CE11" w14:textId="3A2B298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Εργαλεία επικοινωνίας και εμπλοκής των καταναλωτών στην ασφάλεια τροφίμων...</w:t>
            </w:r>
          </w:p>
        </w:tc>
      </w:tr>
      <w:tr w:rsidR="00932BE0" w:rsidRPr="00DE435D" w14:paraId="00F2C237" w14:textId="77777777" w:rsidTr="00932BE0">
        <w:trPr>
          <w:trHeight w:val="360"/>
          <w:jc w:val="center"/>
        </w:trPr>
        <w:tc>
          <w:tcPr>
            <w:tcW w:w="918" w:type="dxa"/>
            <w:tcBorders>
              <w:top w:val="single" w:sz="4" w:space="0" w:color="8EA9DB"/>
              <w:left w:val="nil"/>
              <w:bottom w:val="single" w:sz="4" w:space="0" w:color="8EA9DB"/>
              <w:right w:val="nil"/>
            </w:tcBorders>
            <w:shd w:val="clear" w:color="auto" w:fill="auto"/>
            <w:hideMark/>
          </w:tcPr>
          <w:p w14:paraId="1D1871C9" w14:textId="56431DB8"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w:t>
            </w:r>
          </w:p>
        </w:tc>
        <w:tc>
          <w:tcPr>
            <w:tcW w:w="2666" w:type="dxa"/>
            <w:tcBorders>
              <w:top w:val="single" w:sz="4" w:space="0" w:color="8EA9DB"/>
              <w:left w:val="nil"/>
              <w:bottom w:val="single" w:sz="4" w:space="0" w:color="8EA9DB"/>
              <w:right w:val="nil"/>
            </w:tcBorders>
            <w:shd w:val="clear" w:color="auto" w:fill="auto"/>
            <w:hideMark/>
          </w:tcPr>
          <w:p w14:paraId="4DD1E4BD" w14:textId="61FEF77F"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Βιομηχανία Τροφίμων  4.0 - Τεχνολογίες Μεταποίησης</w:t>
            </w:r>
          </w:p>
        </w:tc>
        <w:tc>
          <w:tcPr>
            <w:tcW w:w="918" w:type="dxa"/>
            <w:tcBorders>
              <w:top w:val="single" w:sz="4" w:space="0" w:color="8EA9DB"/>
              <w:left w:val="nil"/>
              <w:bottom w:val="single" w:sz="4" w:space="0" w:color="8EA9DB"/>
              <w:right w:val="nil"/>
            </w:tcBorders>
            <w:shd w:val="clear" w:color="auto" w:fill="auto"/>
            <w:hideMark/>
          </w:tcPr>
          <w:p w14:paraId="084113C2" w14:textId="29A37E6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03.05.03</w:t>
            </w:r>
          </w:p>
        </w:tc>
        <w:tc>
          <w:tcPr>
            <w:tcW w:w="4287" w:type="dxa"/>
            <w:tcBorders>
              <w:top w:val="single" w:sz="4" w:space="0" w:color="8EA9DB"/>
              <w:left w:val="nil"/>
              <w:bottom w:val="single" w:sz="4" w:space="0" w:color="8EA9DB"/>
              <w:right w:val="nil"/>
            </w:tcBorders>
            <w:shd w:val="clear" w:color="auto" w:fill="auto"/>
            <w:hideMark/>
          </w:tcPr>
          <w:p w14:paraId="439FBEEF" w14:textId="69E82F27"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Ρομποτικά μηχανήματα και αυτοματισμοί</w:t>
            </w:r>
          </w:p>
        </w:tc>
      </w:tr>
      <w:tr w:rsidR="00932BE0" w:rsidRPr="00DE435D" w14:paraId="328468C9" w14:textId="77777777" w:rsidTr="00932BE0">
        <w:trPr>
          <w:trHeight w:val="675"/>
          <w:jc w:val="center"/>
        </w:trPr>
        <w:tc>
          <w:tcPr>
            <w:tcW w:w="918" w:type="dxa"/>
            <w:tcBorders>
              <w:top w:val="single" w:sz="4" w:space="0" w:color="8EA9DB"/>
              <w:left w:val="nil"/>
              <w:bottom w:val="single" w:sz="4" w:space="0" w:color="8EA9DB"/>
              <w:right w:val="nil"/>
            </w:tcBorders>
            <w:shd w:val="clear" w:color="D9E1F2" w:fill="D9E1F2"/>
            <w:hideMark/>
          </w:tcPr>
          <w:p w14:paraId="7C116D07" w14:textId="5FA49FD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w:t>
            </w:r>
          </w:p>
        </w:tc>
        <w:tc>
          <w:tcPr>
            <w:tcW w:w="2666" w:type="dxa"/>
            <w:tcBorders>
              <w:top w:val="single" w:sz="4" w:space="0" w:color="8EA9DB"/>
              <w:left w:val="nil"/>
              <w:bottom w:val="single" w:sz="4" w:space="0" w:color="8EA9DB"/>
              <w:right w:val="nil"/>
            </w:tcBorders>
            <w:shd w:val="clear" w:color="D9E1F2" w:fill="D9E1F2"/>
            <w:hideMark/>
          </w:tcPr>
          <w:p w14:paraId="43909676" w14:textId="6A5320C5"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Βιώσιμη Παραγωγή Προϊόντων</w:t>
            </w:r>
          </w:p>
        </w:tc>
        <w:tc>
          <w:tcPr>
            <w:tcW w:w="918" w:type="dxa"/>
            <w:tcBorders>
              <w:top w:val="single" w:sz="4" w:space="0" w:color="8EA9DB"/>
              <w:left w:val="nil"/>
              <w:bottom w:val="single" w:sz="4" w:space="0" w:color="8EA9DB"/>
              <w:right w:val="nil"/>
            </w:tcBorders>
            <w:shd w:val="clear" w:color="D9E1F2" w:fill="D9E1F2"/>
            <w:hideMark/>
          </w:tcPr>
          <w:p w14:paraId="1CE9080F" w14:textId="009586E5"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03.06.02</w:t>
            </w:r>
          </w:p>
        </w:tc>
        <w:tc>
          <w:tcPr>
            <w:tcW w:w="4287" w:type="dxa"/>
            <w:tcBorders>
              <w:top w:val="single" w:sz="4" w:space="0" w:color="8EA9DB"/>
              <w:left w:val="nil"/>
              <w:bottom w:val="single" w:sz="4" w:space="0" w:color="8EA9DB"/>
              <w:right w:val="nil"/>
            </w:tcBorders>
            <w:shd w:val="clear" w:color="D9E1F2" w:fill="D9E1F2"/>
            <w:hideMark/>
          </w:tcPr>
          <w:p w14:paraId="32E6DD19" w14:textId="45F9A065"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Βιώσιμη Παραγωγή &amp; Ορθή Περιβαλλοντική Διαχείριση...</w:t>
            </w:r>
          </w:p>
        </w:tc>
      </w:tr>
      <w:tr w:rsidR="00932BE0" w:rsidRPr="00DE435D" w14:paraId="4BDD739D" w14:textId="77777777" w:rsidTr="00932BE0">
        <w:trPr>
          <w:trHeight w:val="675"/>
          <w:jc w:val="center"/>
        </w:trPr>
        <w:tc>
          <w:tcPr>
            <w:tcW w:w="918" w:type="dxa"/>
            <w:tcBorders>
              <w:top w:val="single" w:sz="4" w:space="0" w:color="8EA9DB"/>
              <w:left w:val="nil"/>
              <w:bottom w:val="single" w:sz="4" w:space="0" w:color="8EA9DB"/>
              <w:right w:val="nil"/>
            </w:tcBorders>
            <w:shd w:val="clear" w:color="auto" w:fill="auto"/>
            <w:hideMark/>
          </w:tcPr>
          <w:p w14:paraId="1CB4C01D" w14:textId="3607B5BD"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w:t>
            </w:r>
          </w:p>
        </w:tc>
        <w:tc>
          <w:tcPr>
            <w:tcW w:w="2666" w:type="dxa"/>
            <w:tcBorders>
              <w:top w:val="single" w:sz="4" w:space="0" w:color="8EA9DB"/>
              <w:left w:val="nil"/>
              <w:bottom w:val="single" w:sz="4" w:space="0" w:color="8EA9DB"/>
              <w:right w:val="nil"/>
            </w:tcBorders>
            <w:shd w:val="clear" w:color="auto" w:fill="auto"/>
            <w:hideMark/>
          </w:tcPr>
          <w:p w14:paraId="5D3ACAE3" w14:textId="3B7C4DFE"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Βιώσιμη Παραγωγή Προϊόντων</w:t>
            </w:r>
          </w:p>
        </w:tc>
        <w:tc>
          <w:tcPr>
            <w:tcW w:w="918" w:type="dxa"/>
            <w:tcBorders>
              <w:top w:val="single" w:sz="4" w:space="0" w:color="8EA9DB"/>
              <w:left w:val="nil"/>
              <w:bottom w:val="single" w:sz="4" w:space="0" w:color="8EA9DB"/>
              <w:right w:val="nil"/>
            </w:tcBorders>
            <w:shd w:val="clear" w:color="auto" w:fill="auto"/>
            <w:hideMark/>
          </w:tcPr>
          <w:p w14:paraId="338642B4" w14:textId="795E6E74"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03.06.03</w:t>
            </w:r>
          </w:p>
        </w:tc>
        <w:tc>
          <w:tcPr>
            <w:tcW w:w="4287" w:type="dxa"/>
            <w:tcBorders>
              <w:top w:val="single" w:sz="4" w:space="0" w:color="8EA9DB"/>
              <w:left w:val="nil"/>
              <w:bottom w:val="single" w:sz="4" w:space="0" w:color="8EA9DB"/>
              <w:right w:val="nil"/>
            </w:tcBorders>
            <w:shd w:val="clear" w:color="auto" w:fill="auto"/>
            <w:hideMark/>
          </w:tcPr>
          <w:p w14:paraId="40B9BDDF" w14:textId="08A8C0B9"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ροϊόντα υψηλής διατροφικής αξίας &amp; βιωσιμότητα του φυσικού περιβάλλοντος...</w:t>
            </w:r>
          </w:p>
        </w:tc>
      </w:tr>
      <w:tr w:rsidR="00932BE0" w:rsidRPr="00DE435D" w14:paraId="642D99F9" w14:textId="77777777" w:rsidTr="00932BE0">
        <w:trPr>
          <w:trHeight w:val="930"/>
          <w:jc w:val="center"/>
        </w:trPr>
        <w:tc>
          <w:tcPr>
            <w:tcW w:w="918" w:type="dxa"/>
            <w:tcBorders>
              <w:top w:val="single" w:sz="4" w:space="0" w:color="8EA9DB"/>
              <w:left w:val="nil"/>
              <w:bottom w:val="single" w:sz="4" w:space="0" w:color="8EA9DB"/>
              <w:right w:val="nil"/>
            </w:tcBorders>
            <w:shd w:val="clear" w:color="D9E1F2" w:fill="D9E1F2"/>
            <w:hideMark/>
          </w:tcPr>
          <w:p w14:paraId="09A91C30" w14:textId="194E3C12"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w:t>
            </w:r>
          </w:p>
        </w:tc>
        <w:tc>
          <w:tcPr>
            <w:tcW w:w="2666" w:type="dxa"/>
            <w:tcBorders>
              <w:top w:val="single" w:sz="4" w:space="0" w:color="8EA9DB"/>
              <w:left w:val="nil"/>
              <w:bottom w:val="single" w:sz="4" w:space="0" w:color="8EA9DB"/>
              <w:right w:val="nil"/>
            </w:tcBorders>
            <w:shd w:val="clear" w:color="D9E1F2" w:fill="D9E1F2"/>
            <w:hideMark/>
          </w:tcPr>
          <w:p w14:paraId="37AB2239" w14:textId="1F23626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Αλιεία Υδατοκαλλιέργειες</w:t>
            </w:r>
          </w:p>
        </w:tc>
        <w:tc>
          <w:tcPr>
            <w:tcW w:w="918" w:type="dxa"/>
            <w:tcBorders>
              <w:top w:val="single" w:sz="4" w:space="0" w:color="8EA9DB"/>
              <w:left w:val="nil"/>
              <w:bottom w:val="single" w:sz="4" w:space="0" w:color="8EA9DB"/>
              <w:right w:val="nil"/>
            </w:tcBorders>
            <w:shd w:val="clear" w:color="D9E1F2" w:fill="D9E1F2"/>
            <w:hideMark/>
          </w:tcPr>
          <w:p w14:paraId="3B4CB4CE" w14:textId="2BB5C315"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03.07.01</w:t>
            </w:r>
          </w:p>
        </w:tc>
        <w:tc>
          <w:tcPr>
            <w:tcW w:w="4287" w:type="dxa"/>
            <w:tcBorders>
              <w:top w:val="single" w:sz="4" w:space="0" w:color="8EA9DB"/>
              <w:left w:val="nil"/>
              <w:bottom w:val="single" w:sz="4" w:space="0" w:color="8EA9DB"/>
              <w:right w:val="nil"/>
            </w:tcBorders>
            <w:shd w:val="clear" w:color="D9E1F2" w:fill="D9E1F2"/>
            <w:hideMark/>
          </w:tcPr>
          <w:p w14:paraId="08C12359" w14:textId="4B901824"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Μοντέλα Διακυβέρνησης Αλιείας &amp; Υδατοκαλλιέργειας (Περιβαλλοντική Διαχείριση, Προσαρμογή στην κλιματική αλλαγή, Πολλαπλή χρήση του θαλάσσιου χώρου)</w:t>
            </w:r>
          </w:p>
        </w:tc>
      </w:tr>
      <w:tr w:rsidR="00932BE0" w:rsidRPr="00DE435D" w14:paraId="53ED2F0C" w14:textId="77777777" w:rsidTr="00932BE0">
        <w:trPr>
          <w:trHeight w:val="975"/>
          <w:jc w:val="center"/>
        </w:trPr>
        <w:tc>
          <w:tcPr>
            <w:tcW w:w="918" w:type="dxa"/>
            <w:tcBorders>
              <w:top w:val="single" w:sz="4" w:space="0" w:color="8EA9DB"/>
              <w:left w:val="nil"/>
              <w:bottom w:val="single" w:sz="4" w:space="0" w:color="8EA9DB"/>
              <w:right w:val="nil"/>
            </w:tcBorders>
            <w:shd w:val="clear" w:color="auto" w:fill="auto"/>
            <w:hideMark/>
          </w:tcPr>
          <w:p w14:paraId="4478D52D" w14:textId="45665574"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w:t>
            </w:r>
          </w:p>
        </w:tc>
        <w:tc>
          <w:tcPr>
            <w:tcW w:w="2666" w:type="dxa"/>
            <w:tcBorders>
              <w:top w:val="single" w:sz="4" w:space="0" w:color="8EA9DB"/>
              <w:left w:val="nil"/>
              <w:bottom w:val="single" w:sz="4" w:space="0" w:color="8EA9DB"/>
              <w:right w:val="nil"/>
            </w:tcBorders>
            <w:shd w:val="clear" w:color="auto" w:fill="auto"/>
            <w:hideMark/>
          </w:tcPr>
          <w:p w14:paraId="6A96F284" w14:textId="693D0181"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Αλιεία Υδατοκαλλιέργειες</w:t>
            </w:r>
          </w:p>
        </w:tc>
        <w:tc>
          <w:tcPr>
            <w:tcW w:w="918" w:type="dxa"/>
            <w:tcBorders>
              <w:top w:val="single" w:sz="4" w:space="0" w:color="8EA9DB"/>
              <w:left w:val="nil"/>
              <w:bottom w:val="single" w:sz="4" w:space="0" w:color="8EA9DB"/>
              <w:right w:val="nil"/>
            </w:tcBorders>
            <w:shd w:val="clear" w:color="auto" w:fill="auto"/>
            <w:hideMark/>
          </w:tcPr>
          <w:p w14:paraId="3BE2A39F" w14:textId="2BAD634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03.07.02</w:t>
            </w:r>
          </w:p>
        </w:tc>
        <w:tc>
          <w:tcPr>
            <w:tcW w:w="4287" w:type="dxa"/>
            <w:tcBorders>
              <w:top w:val="single" w:sz="4" w:space="0" w:color="8EA9DB"/>
              <w:left w:val="nil"/>
              <w:bottom w:val="single" w:sz="4" w:space="0" w:color="8EA9DB"/>
              <w:right w:val="nil"/>
            </w:tcBorders>
            <w:shd w:val="clear" w:color="auto" w:fill="auto"/>
            <w:hideMark/>
          </w:tcPr>
          <w:p w14:paraId="00ABD34C" w14:textId="6DCA5378"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Υγεία &amp; Ευημερία Ζώων (Προληπτικές και μη επεμβατικές θεραπείες, Αύξηση ανθεκτικότητας ​σε παθογόνα, Καταπόνηση εκτρεφόμενων οργανισμών, Φυσικές αντιμικροβιακές ουσίες)</w:t>
            </w:r>
          </w:p>
        </w:tc>
      </w:tr>
      <w:tr w:rsidR="00932BE0" w:rsidRPr="00DE435D" w14:paraId="4BDC1AAA" w14:textId="77777777" w:rsidTr="00932BE0">
        <w:trPr>
          <w:trHeight w:val="885"/>
          <w:jc w:val="center"/>
        </w:trPr>
        <w:tc>
          <w:tcPr>
            <w:tcW w:w="918" w:type="dxa"/>
            <w:tcBorders>
              <w:top w:val="single" w:sz="4" w:space="0" w:color="8EA9DB"/>
              <w:left w:val="nil"/>
              <w:bottom w:val="single" w:sz="4" w:space="0" w:color="8EA9DB"/>
              <w:right w:val="nil"/>
            </w:tcBorders>
            <w:shd w:val="clear" w:color="D9E1F2" w:fill="D9E1F2"/>
            <w:hideMark/>
          </w:tcPr>
          <w:p w14:paraId="4D32AF3C" w14:textId="0D63AE36"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w:t>
            </w:r>
          </w:p>
        </w:tc>
        <w:tc>
          <w:tcPr>
            <w:tcW w:w="2666" w:type="dxa"/>
            <w:tcBorders>
              <w:top w:val="single" w:sz="4" w:space="0" w:color="8EA9DB"/>
              <w:left w:val="nil"/>
              <w:bottom w:val="single" w:sz="4" w:space="0" w:color="8EA9DB"/>
              <w:right w:val="nil"/>
            </w:tcBorders>
            <w:shd w:val="clear" w:color="D9E1F2" w:fill="D9E1F2"/>
            <w:hideMark/>
          </w:tcPr>
          <w:p w14:paraId="2C795C67" w14:textId="725A7FD5"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Αλιεία Υδατοκαλλιέργειες</w:t>
            </w:r>
          </w:p>
        </w:tc>
        <w:tc>
          <w:tcPr>
            <w:tcW w:w="918" w:type="dxa"/>
            <w:tcBorders>
              <w:top w:val="single" w:sz="4" w:space="0" w:color="8EA9DB"/>
              <w:left w:val="nil"/>
              <w:bottom w:val="single" w:sz="4" w:space="0" w:color="8EA9DB"/>
              <w:right w:val="nil"/>
            </w:tcBorders>
            <w:shd w:val="clear" w:color="D9E1F2" w:fill="D9E1F2"/>
            <w:hideMark/>
          </w:tcPr>
          <w:p w14:paraId="46DA9975" w14:textId="7B13CABE"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03.07.04</w:t>
            </w:r>
          </w:p>
        </w:tc>
        <w:tc>
          <w:tcPr>
            <w:tcW w:w="4287" w:type="dxa"/>
            <w:tcBorders>
              <w:top w:val="single" w:sz="4" w:space="0" w:color="8EA9DB"/>
              <w:left w:val="nil"/>
              <w:bottom w:val="single" w:sz="4" w:space="0" w:color="8EA9DB"/>
              <w:right w:val="nil"/>
            </w:tcBorders>
            <w:shd w:val="clear" w:color="D9E1F2" w:fill="D9E1F2"/>
            <w:hideMark/>
          </w:tcPr>
          <w:p w14:paraId="4B3E06A1" w14:textId="15AE330F"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Εναλλακτικές Α ύλες ιχθυοτροφών (Διαθεσιμότητα και Ασφάλεια, Προετοιμασία εκτρεφόμενων ​οργανισμών, Προϊόντα ειδικής διατροφής, Δείκτες διατροφικής κατάστασης οργανισμών)</w:t>
            </w:r>
          </w:p>
        </w:tc>
      </w:tr>
      <w:tr w:rsidR="00932BE0" w:rsidRPr="00DE435D" w14:paraId="1854B187" w14:textId="77777777" w:rsidTr="00932BE0">
        <w:trPr>
          <w:trHeight w:val="840"/>
          <w:jc w:val="center"/>
        </w:trPr>
        <w:tc>
          <w:tcPr>
            <w:tcW w:w="918" w:type="dxa"/>
            <w:tcBorders>
              <w:top w:val="single" w:sz="4" w:space="0" w:color="8EA9DB"/>
              <w:left w:val="nil"/>
              <w:bottom w:val="single" w:sz="4" w:space="0" w:color="8EA9DB"/>
              <w:right w:val="nil"/>
            </w:tcBorders>
            <w:shd w:val="clear" w:color="auto" w:fill="auto"/>
            <w:hideMark/>
          </w:tcPr>
          <w:p w14:paraId="55F7B9AF" w14:textId="57CBD5B0"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w:t>
            </w:r>
          </w:p>
        </w:tc>
        <w:tc>
          <w:tcPr>
            <w:tcW w:w="2666" w:type="dxa"/>
            <w:tcBorders>
              <w:top w:val="single" w:sz="4" w:space="0" w:color="8EA9DB"/>
              <w:left w:val="nil"/>
              <w:bottom w:val="single" w:sz="4" w:space="0" w:color="8EA9DB"/>
              <w:right w:val="nil"/>
            </w:tcBorders>
            <w:shd w:val="clear" w:color="auto" w:fill="auto"/>
            <w:hideMark/>
          </w:tcPr>
          <w:p w14:paraId="1B9B44D2" w14:textId="23EBD648"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Αλιεία Υδατοκαλλιέργειες</w:t>
            </w:r>
          </w:p>
        </w:tc>
        <w:tc>
          <w:tcPr>
            <w:tcW w:w="918" w:type="dxa"/>
            <w:tcBorders>
              <w:top w:val="single" w:sz="4" w:space="0" w:color="8EA9DB"/>
              <w:left w:val="nil"/>
              <w:bottom w:val="single" w:sz="4" w:space="0" w:color="8EA9DB"/>
              <w:right w:val="nil"/>
            </w:tcBorders>
            <w:shd w:val="clear" w:color="auto" w:fill="auto"/>
            <w:hideMark/>
          </w:tcPr>
          <w:p w14:paraId="2EABE264" w14:textId="6E3E7B2A"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03.07.06</w:t>
            </w:r>
          </w:p>
        </w:tc>
        <w:tc>
          <w:tcPr>
            <w:tcW w:w="4287" w:type="dxa"/>
            <w:tcBorders>
              <w:top w:val="single" w:sz="4" w:space="0" w:color="8EA9DB"/>
              <w:left w:val="nil"/>
              <w:bottom w:val="single" w:sz="4" w:space="0" w:color="8EA9DB"/>
              <w:right w:val="nil"/>
            </w:tcBorders>
            <w:shd w:val="clear" w:color="auto" w:fill="auto"/>
            <w:hideMark/>
          </w:tcPr>
          <w:p w14:paraId="1318CF5A" w14:textId="3E326B50"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Κοινωνική διάσταση υδατοκαλλιέργειας (Ποιότητα &amp; ασφάλεια προϊόντων, Βελτίωση αποδοχής προϊόντων, Περιβαλλοντικό αποτύπωμα υδατοκαλλιέργειας &amp; αλιείας)</w:t>
            </w:r>
          </w:p>
        </w:tc>
      </w:tr>
      <w:tr w:rsidR="00932BE0" w:rsidRPr="00DE435D" w14:paraId="005FEC06" w14:textId="77777777" w:rsidTr="00932BE0">
        <w:trPr>
          <w:trHeight w:val="930"/>
          <w:jc w:val="center"/>
        </w:trPr>
        <w:tc>
          <w:tcPr>
            <w:tcW w:w="918" w:type="dxa"/>
            <w:tcBorders>
              <w:top w:val="single" w:sz="4" w:space="0" w:color="8EA9DB"/>
              <w:left w:val="nil"/>
              <w:bottom w:val="single" w:sz="4" w:space="0" w:color="8EA9DB"/>
              <w:right w:val="nil"/>
            </w:tcBorders>
            <w:shd w:val="clear" w:color="D9E1F2" w:fill="D9E1F2"/>
            <w:hideMark/>
          </w:tcPr>
          <w:p w14:paraId="042B4BA2" w14:textId="0768A6C4"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w:t>
            </w:r>
          </w:p>
        </w:tc>
        <w:tc>
          <w:tcPr>
            <w:tcW w:w="2666" w:type="dxa"/>
            <w:tcBorders>
              <w:top w:val="single" w:sz="4" w:space="0" w:color="8EA9DB"/>
              <w:left w:val="nil"/>
              <w:bottom w:val="single" w:sz="4" w:space="0" w:color="8EA9DB"/>
              <w:right w:val="nil"/>
            </w:tcBorders>
            <w:shd w:val="clear" w:color="D9E1F2" w:fill="D9E1F2"/>
            <w:hideMark/>
          </w:tcPr>
          <w:p w14:paraId="0C013330" w14:textId="24D11086"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Βελτίωση προϊόντων πρωτογενούς παραγωγής</w:t>
            </w:r>
          </w:p>
        </w:tc>
        <w:tc>
          <w:tcPr>
            <w:tcW w:w="918" w:type="dxa"/>
            <w:tcBorders>
              <w:top w:val="single" w:sz="4" w:space="0" w:color="8EA9DB"/>
              <w:left w:val="nil"/>
              <w:bottom w:val="single" w:sz="4" w:space="0" w:color="8EA9DB"/>
              <w:right w:val="nil"/>
            </w:tcBorders>
            <w:shd w:val="clear" w:color="D9E1F2" w:fill="D9E1F2"/>
            <w:hideMark/>
          </w:tcPr>
          <w:p w14:paraId="251567CB" w14:textId="0866DCC1"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03.01.05</w:t>
            </w:r>
          </w:p>
        </w:tc>
        <w:tc>
          <w:tcPr>
            <w:tcW w:w="4287" w:type="dxa"/>
            <w:tcBorders>
              <w:top w:val="single" w:sz="4" w:space="0" w:color="8EA9DB"/>
              <w:left w:val="nil"/>
              <w:bottom w:val="single" w:sz="4" w:space="0" w:color="8EA9DB"/>
              <w:right w:val="nil"/>
            </w:tcBorders>
            <w:shd w:val="clear" w:color="D9E1F2" w:fill="D9E1F2"/>
            <w:hideMark/>
          </w:tcPr>
          <w:p w14:paraId="413BA8CB" w14:textId="536FB883"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Ολιστική διαχείριση (αντιμετώπιση των προκλήσεων της κλιματικής αλλαγής, βιολογική παραγωγή, βιο-δυναμικά και βιο-κυκλικά συστήματα, αξιοποίηση υπο-χρησιμοποιούμενων και παραπροϊόντων ελληνικών πρώτων υλών, πιστοποιούμενα συστήματα παραγωγής)</w:t>
            </w:r>
          </w:p>
        </w:tc>
      </w:tr>
      <w:tr w:rsidR="00932BE0" w:rsidRPr="00DE435D" w14:paraId="76847EEB" w14:textId="77777777" w:rsidTr="00932BE0">
        <w:trPr>
          <w:trHeight w:val="885"/>
          <w:jc w:val="center"/>
        </w:trPr>
        <w:tc>
          <w:tcPr>
            <w:tcW w:w="918" w:type="dxa"/>
            <w:tcBorders>
              <w:top w:val="single" w:sz="4" w:space="0" w:color="8EA9DB"/>
              <w:left w:val="nil"/>
              <w:bottom w:val="single" w:sz="4" w:space="0" w:color="8EA9DB"/>
              <w:right w:val="nil"/>
            </w:tcBorders>
            <w:shd w:val="clear" w:color="auto" w:fill="auto"/>
            <w:hideMark/>
          </w:tcPr>
          <w:p w14:paraId="7AEE4970" w14:textId="0C85029A"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w:t>
            </w:r>
          </w:p>
        </w:tc>
        <w:tc>
          <w:tcPr>
            <w:tcW w:w="2666" w:type="dxa"/>
            <w:tcBorders>
              <w:top w:val="single" w:sz="4" w:space="0" w:color="8EA9DB"/>
              <w:left w:val="nil"/>
              <w:bottom w:val="single" w:sz="4" w:space="0" w:color="8EA9DB"/>
              <w:right w:val="nil"/>
            </w:tcBorders>
            <w:shd w:val="clear" w:color="auto" w:fill="auto"/>
            <w:hideMark/>
          </w:tcPr>
          <w:p w14:paraId="228454C9" w14:textId="4EF30481"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Βιομηχανία Τροφίμων  4.0 - Τεχνολογίες Μεταποίησης</w:t>
            </w:r>
          </w:p>
        </w:tc>
        <w:tc>
          <w:tcPr>
            <w:tcW w:w="918" w:type="dxa"/>
            <w:tcBorders>
              <w:top w:val="single" w:sz="4" w:space="0" w:color="8EA9DB"/>
              <w:left w:val="nil"/>
              <w:bottom w:val="single" w:sz="4" w:space="0" w:color="8EA9DB"/>
              <w:right w:val="nil"/>
            </w:tcBorders>
            <w:shd w:val="clear" w:color="auto" w:fill="auto"/>
            <w:hideMark/>
          </w:tcPr>
          <w:p w14:paraId="49B57810" w14:textId="21BBEA8E" w:rsidR="00932BE0" w:rsidRPr="00DE435D" w:rsidRDefault="00932BE0" w:rsidP="00932BE0">
            <w:pPr>
              <w:spacing w:after="0" w:line="240" w:lineRule="auto"/>
              <w:jc w:val="center"/>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03.05.02</w:t>
            </w:r>
          </w:p>
        </w:tc>
        <w:tc>
          <w:tcPr>
            <w:tcW w:w="4287" w:type="dxa"/>
            <w:tcBorders>
              <w:top w:val="single" w:sz="4" w:space="0" w:color="8EA9DB"/>
              <w:left w:val="nil"/>
              <w:bottom w:val="single" w:sz="4" w:space="0" w:color="8EA9DB"/>
              <w:right w:val="nil"/>
            </w:tcBorders>
            <w:shd w:val="clear" w:color="auto" w:fill="auto"/>
            <w:hideMark/>
          </w:tcPr>
          <w:p w14:paraId="51CBDDDF" w14:textId="4FC542AF" w:rsidR="00932BE0" w:rsidRPr="00DE435D" w:rsidRDefault="00932BE0" w:rsidP="00932BE0">
            <w:pPr>
              <w:spacing w:after="0" w:line="240" w:lineRule="auto"/>
              <w:rPr>
                <w:rFonts w:ascii="Calibri" w:eastAsia="Times New Roman" w:hAnsi="Calibri" w:cs="Calibri"/>
                <w:color w:val="000000"/>
                <w:kern w:val="0"/>
                <w:sz w:val="18"/>
                <w:szCs w:val="18"/>
                <w:lang w:eastAsia="el-GR"/>
                <w14:ligatures w14:val="none"/>
              </w:rPr>
            </w:pPr>
            <w:r w:rsidRPr="00932BE0">
              <w:rPr>
                <w:rFonts w:ascii="Calibri" w:hAnsi="Calibri" w:cs="Calibri"/>
                <w:color w:val="000000"/>
                <w:sz w:val="18"/>
                <w:szCs w:val="18"/>
              </w:rPr>
              <w:t>Αξιοποίηση αναδυόμενων/σύγχρονων τεχνολογιών (π.χ. ΙοΤ, Blockchain, Α.Ι., Big data) σε όλη την αγροδιατροφική αλυσίδα (Συστήματα: πρωτογενούς παραγωγής, μεταποίησης, τυποποίησης, σήμανσης, συσκευασίας, πιστοποίησης, αποθήκευσης, διανομής...</w:t>
            </w:r>
          </w:p>
        </w:tc>
      </w:tr>
    </w:tbl>
    <w:p w14:paraId="26D3BA37" w14:textId="77777777" w:rsidR="00636BB4" w:rsidRDefault="00636BB4" w:rsidP="000F1268">
      <w:pPr>
        <w:jc w:val="both"/>
        <w:rPr>
          <w:rFonts w:ascii="Calibri" w:hAnsi="Calibri" w:cs="Calibri"/>
          <w:kern w:val="0"/>
        </w:rPr>
      </w:pPr>
    </w:p>
    <w:sectPr w:rsidR="00636BB4" w:rsidSect="00636BB4">
      <w:headerReference w:type="default" r:id="rId9"/>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A702" w14:textId="77777777" w:rsidR="00A66AAF" w:rsidRDefault="00A66AAF" w:rsidP="00BF7495">
      <w:pPr>
        <w:spacing w:after="0" w:line="240" w:lineRule="auto"/>
      </w:pPr>
      <w:r>
        <w:separator/>
      </w:r>
    </w:p>
  </w:endnote>
  <w:endnote w:type="continuationSeparator" w:id="0">
    <w:p w14:paraId="18778D02" w14:textId="77777777" w:rsidR="00A66AAF" w:rsidRDefault="00A66AAF" w:rsidP="00BF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73066"/>
      <w:docPartObj>
        <w:docPartGallery w:val="Page Numbers (Bottom of Page)"/>
        <w:docPartUnique/>
      </w:docPartObj>
    </w:sdtPr>
    <w:sdtEndPr>
      <w:rPr>
        <w:b/>
        <w:bCs/>
        <w:sz w:val="20"/>
        <w:szCs w:val="20"/>
      </w:rPr>
    </w:sdtEndPr>
    <w:sdtContent>
      <w:p w14:paraId="284E291C" w14:textId="17269123" w:rsidR="00636BB4" w:rsidRPr="00636BB4" w:rsidRDefault="00636BB4" w:rsidP="00636BB4">
        <w:pPr>
          <w:pStyle w:val="a8"/>
          <w:rPr>
            <w:b/>
            <w:bCs/>
            <w:sz w:val="20"/>
            <w:szCs w:val="20"/>
          </w:rPr>
        </w:pPr>
        <w:r w:rsidRPr="00636BB4">
          <w:rPr>
            <w:b/>
            <w:bCs/>
            <w:sz w:val="20"/>
            <w:szCs w:val="20"/>
          </w:rPr>
          <w:tab/>
        </w:r>
        <w:r w:rsidRPr="00636BB4">
          <w:rPr>
            <w:sz w:val="20"/>
            <w:szCs w:val="20"/>
          </w:rPr>
          <w:t xml:space="preserve">Σελ. </w:t>
        </w:r>
        <w:r w:rsidRPr="00636BB4">
          <w:rPr>
            <w:sz w:val="20"/>
            <w:szCs w:val="20"/>
          </w:rPr>
          <w:fldChar w:fldCharType="begin"/>
        </w:r>
        <w:r w:rsidRPr="00636BB4">
          <w:rPr>
            <w:sz w:val="20"/>
            <w:szCs w:val="20"/>
          </w:rPr>
          <w:instrText>PAGE   \* MERGEFORMAT</w:instrText>
        </w:r>
        <w:r w:rsidRPr="00636BB4">
          <w:rPr>
            <w:sz w:val="20"/>
            <w:szCs w:val="20"/>
          </w:rPr>
          <w:fldChar w:fldCharType="separate"/>
        </w:r>
        <w:r w:rsidR="004D5BD5">
          <w:rPr>
            <w:noProof/>
            <w:sz w:val="20"/>
            <w:szCs w:val="20"/>
          </w:rPr>
          <w:t>2</w:t>
        </w:r>
        <w:r w:rsidRPr="00636BB4">
          <w:rPr>
            <w:sz w:val="20"/>
            <w:szCs w:val="20"/>
          </w:rPr>
          <w:fldChar w:fldCharType="end"/>
        </w:r>
      </w:p>
    </w:sdtContent>
  </w:sdt>
  <w:p w14:paraId="0E9EF3CE" w14:textId="366DAB37" w:rsidR="00636BB4" w:rsidRDefault="00636B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49CDB" w14:textId="77777777" w:rsidR="00A66AAF" w:rsidRDefault="00A66AAF" w:rsidP="00BF7495">
      <w:pPr>
        <w:spacing w:after="0" w:line="240" w:lineRule="auto"/>
      </w:pPr>
      <w:r>
        <w:separator/>
      </w:r>
    </w:p>
  </w:footnote>
  <w:footnote w:type="continuationSeparator" w:id="0">
    <w:p w14:paraId="408F5A75" w14:textId="77777777" w:rsidR="00A66AAF" w:rsidRDefault="00A66AAF" w:rsidP="00BF7495">
      <w:pPr>
        <w:spacing w:after="0" w:line="240" w:lineRule="auto"/>
      </w:pPr>
      <w:r>
        <w:continuationSeparator/>
      </w:r>
    </w:p>
  </w:footnote>
  <w:footnote w:id="1">
    <w:p w14:paraId="385801BF" w14:textId="5BD6218E" w:rsidR="00E71809" w:rsidRPr="00E71809" w:rsidRDefault="00E71809">
      <w:pPr>
        <w:pStyle w:val="a4"/>
        <w:rPr>
          <w:lang w:val="el-GR"/>
        </w:rPr>
      </w:pPr>
      <w:r w:rsidRPr="00CD1A0A">
        <w:rPr>
          <w:rStyle w:val="a5"/>
        </w:rPr>
        <w:footnoteRef/>
      </w:r>
      <w:r w:rsidRPr="00CD1A0A">
        <w:rPr>
          <w:lang w:val="el-GR"/>
        </w:rPr>
        <w:t xml:space="preserve"> </w:t>
      </w:r>
      <w:hyperlink r:id="rId1" w:history="1">
        <w:r w:rsidRPr="00CD1A0A">
          <w:rPr>
            <w:rStyle w:val="-"/>
            <w:lang w:val="el-GR"/>
          </w:rPr>
          <w:t>ΕΛΣΤΑΤ, 2020</w:t>
        </w:r>
      </w:hyperlink>
    </w:p>
  </w:footnote>
  <w:footnote w:id="2">
    <w:p w14:paraId="04519EDC" w14:textId="0DAAD5D8" w:rsidR="007B4468" w:rsidRPr="007B4468" w:rsidRDefault="007B4468">
      <w:pPr>
        <w:pStyle w:val="a4"/>
        <w:rPr>
          <w:lang w:val="el-GR"/>
        </w:rPr>
      </w:pPr>
      <w:r>
        <w:rPr>
          <w:rStyle w:val="a5"/>
        </w:rPr>
        <w:footnoteRef/>
      </w:r>
      <w:r w:rsidRPr="007B4468">
        <w:rPr>
          <w:lang w:val="el-GR"/>
        </w:rPr>
        <w:t xml:space="preserve"> </w:t>
      </w:r>
      <w:r w:rsidRPr="008B15DF">
        <w:rPr>
          <w:lang w:val="el-GR"/>
        </w:rPr>
        <w:t>Επιχειρησιακό Πρόγραμμα</w:t>
      </w:r>
      <w:r>
        <w:rPr>
          <w:lang w:val="el-GR"/>
        </w:rPr>
        <w:t xml:space="preserve"> </w:t>
      </w:r>
      <w:r w:rsidRPr="008B15DF">
        <w:rPr>
          <w:lang w:val="el-GR"/>
        </w:rPr>
        <w:t>Περιφέρειας Δυτικής Ελλάδας</w:t>
      </w:r>
      <w:r>
        <w:rPr>
          <w:lang w:val="el-GR"/>
        </w:rPr>
        <w:t xml:space="preserve">, </w:t>
      </w:r>
      <w:r w:rsidRPr="008B15DF">
        <w:rPr>
          <w:lang w:val="el-GR"/>
        </w:rPr>
        <w:t>2020</w:t>
      </w:r>
      <w:r>
        <w:rPr>
          <w:lang w:val="el-GR"/>
        </w:rPr>
        <w:t>-</w:t>
      </w:r>
      <w:r w:rsidRPr="008B15DF">
        <w:rPr>
          <w:lang w:val="el-GR"/>
        </w:rPr>
        <w:t>202</w:t>
      </w:r>
      <w:r>
        <w:rPr>
          <w:lang w:val="el-GR"/>
        </w:rPr>
        <w:t>3</w:t>
      </w:r>
    </w:p>
  </w:footnote>
  <w:footnote w:id="3">
    <w:p w14:paraId="3EE7073C" w14:textId="6FBFBB04" w:rsidR="007B4468" w:rsidRPr="00F4385F" w:rsidRDefault="007B4468">
      <w:pPr>
        <w:pStyle w:val="a4"/>
        <w:rPr>
          <w:lang w:val="el-GR"/>
        </w:rPr>
      </w:pPr>
      <w:r w:rsidRPr="00F4385F">
        <w:rPr>
          <w:rStyle w:val="a5"/>
        </w:rPr>
        <w:footnoteRef/>
      </w:r>
      <w:r w:rsidRPr="00F4385F">
        <w:rPr>
          <w:lang w:val="el-GR"/>
        </w:rPr>
        <w:t xml:space="preserve"> Στρατηγική Έξυπνης Εξειδίκευσης για την Περιφέρεια Δυτικής Ελλάδα</w:t>
      </w:r>
      <w:r w:rsidR="00F4385F" w:rsidRPr="00DE435D">
        <w:rPr>
          <w:lang w:val="el-GR"/>
        </w:rPr>
        <w:t>ς,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9326"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775"/>
    </w:tblGrid>
    <w:tr w:rsidR="00636BB4" w:rsidRPr="00636BB4" w14:paraId="4012ECE4" w14:textId="77777777" w:rsidTr="00636BB4">
      <w:trPr>
        <w:trHeight w:val="567"/>
        <w:jc w:val="center"/>
      </w:trPr>
      <w:tc>
        <w:tcPr>
          <w:tcW w:w="4551" w:type="dxa"/>
        </w:tcPr>
        <w:p w14:paraId="5DC7C015" w14:textId="6693CAA2" w:rsidR="00636BB4" w:rsidRPr="00636BB4" w:rsidRDefault="00636BB4" w:rsidP="00636BB4">
          <w:pPr>
            <w:pStyle w:val="a7"/>
            <w:rPr>
              <w:b/>
              <w:bCs/>
              <w:lang w:val="el-GR"/>
            </w:rPr>
          </w:pPr>
          <w:r w:rsidRPr="00636BB4">
            <w:rPr>
              <w:b/>
              <w:bCs/>
              <w:lang w:val="el-GR"/>
            </w:rPr>
            <w:t>Δ.</w:t>
          </w:r>
          <w:r w:rsidRPr="00636BB4">
            <w:rPr>
              <w:b/>
              <w:bCs/>
            </w:rPr>
            <w:t>E</w:t>
          </w:r>
          <w:r w:rsidRPr="00636BB4">
            <w:rPr>
              <w:b/>
              <w:bCs/>
              <w:lang w:val="el-GR"/>
            </w:rPr>
            <w:t>.</w:t>
          </w:r>
          <w:r w:rsidRPr="00636BB4">
            <w:rPr>
              <w:b/>
              <w:bCs/>
            </w:rPr>
            <w:t>A</w:t>
          </w:r>
          <w:r w:rsidRPr="00636BB4">
            <w:rPr>
              <w:b/>
              <w:bCs/>
              <w:lang w:val="el-GR"/>
            </w:rPr>
            <w:t>. Περιφέρειας Δυτικής Ελλάδας</w:t>
          </w:r>
        </w:p>
        <w:p w14:paraId="5320D5A5" w14:textId="04A44A1E" w:rsidR="00636BB4" w:rsidRPr="00636BB4" w:rsidRDefault="00636BB4" w:rsidP="00636BB4">
          <w:pPr>
            <w:pStyle w:val="a7"/>
            <w:rPr>
              <w:b/>
              <w:bCs/>
              <w:i/>
              <w:iCs/>
              <w:color w:val="806000" w:themeColor="accent4" w:themeShade="80"/>
              <w:lang w:val="el-GR"/>
            </w:rPr>
          </w:pPr>
          <w:r w:rsidRPr="00636BB4">
            <w:rPr>
              <w:b/>
              <w:bCs/>
              <w:i/>
              <w:iCs/>
              <w:color w:val="538135" w:themeColor="accent6" w:themeShade="BF"/>
              <w:lang w:val="el-GR"/>
            </w:rPr>
            <w:t>Σ.</w:t>
          </w:r>
          <w:r w:rsidRPr="00636BB4">
            <w:rPr>
              <w:b/>
              <w:bCs/>
              <w:i/>
              <w:iCs/>
              <w:color w:val="538135" w:themeColor="accent6" w:themeShade="BF"/>
            </w:rPr>
            <w:t>O</w:t>
          </w:r>
          <w:r w:rsidRPr="00636BB4">
            <w:rPr>
              <w:b/>
              <w:bCs/>
              <w:i/>
              <w:iCs/>
              <w:color w:val="538135" w:themeColor="accent6" w:themeShade="BF"/>
              <w:lang w:val="el-GR"/>
            </w:rPr>
            <w:t xml:space="preserve">. </w:t>
          </w:r>
          <w:r>
            <w:rPr>
              <w:b/>
              <w:bCs/>
              <w:i/>
              <w:iCs/>
              <w:color w:val="538135" w:themeColor="accent6" w:themeShade="BF"/>
              <w:lang w:val="el-GR"/>
            </w:rPr>
            <w:t>Αγροδιατροφής</w:t>
          </w:r>
        </w:p>
      </w:tc>
      <w:tc>
        <w:tcPr>
          <w:tcW w:w="4775" w:type="dxa"/>
        </w:tcPr>
        <w:p w14:paraId="7BD8E9BA" w14:textId="044138C1" w:rsidR="00636BB4" w:rsidRPr="00636BB4" w:rsidRDefault="00636BB4" w:rsidP="00636BB4">
          <w:pPr>
            <w:pStyle w:val="a7"/>
            <w:jc w:val="right"/>
            <w:rPr>
              <w:b/>
              <w:bCs/>
            </w:rPr>
          </w:pPr>
          <w:r w:rsidRPr="00636BB4">
            <w:rPr>
              <w:b/>
              <w:bCs/>
            </w:rPr>
            <w:t>Κείμενο θέσεων, V.1</w:t>
          </w:r>
        </w:p>
        <w:p w14:paraId="4B8B74F6" w14:textId="1D1F5ED2" w:rsidR="00636BB4" w:rsidRPr="00636BB4" w:rsidRDefault="00EF34E7" w:rsidP="00636BB4">
          <w:pPr>
            <w:pStyle w:val="a7"/>
            <w:jc w:val="right"/>
            <w:rPr>
              <w:b/>
              <w:bCs/>
              <w:lang w:val="el-GR"/>
            </w:rPr>
          </w:pPr>
          <w:r>
            <w:rPr>
              <w:b/>
              <w:bCs/>
              <w:lang w:val="el-GR"/>
            </w:rPr>
            <w:t>2</w:t>
          </w:r>
          <w:r w:rsidR="00192092">
            <w:rPr>
              <w:b/>
              <w:bCs/>
            </w:rPr>
            <w:t>1</w:t>
          </w:r>
          <w:r w:rsidR="00636BB4" w:rsidRPr="00636BB4">
            <w:rPr>
              <w:b/>
              <w:bCs/>
              <w:lang w:val="el-GR"/>
            </w:rPr>
            <w:t>/</w:t>
          </w:r>
          <w:r>
            <w:rPr>
              <w:b/>
              <w:bCs/>
              <w:lang w:val="el-GR"/>
            </w:rPr>
            <w:t>0</w:t>
          </w:r>
          <w:r w:rsidR="00192092">
            <w:rPr>
              <w:b/>
              <w:bCs/>
            </w:rPr>
            <w:t>2</w:t>
          </w:r>
          <w:r w:rsidR="00636BB4" w:rsidRPr="00636BB4">
            <w:rPr>
              <w:b/>
              <w:bCs/>
              <w:lang w:val="el-GR"/>
            </w:rPr>
            <w:t>/202</w:t>
          </w:r>
          <w:r>
            <w:rPr>
              <w:b/>
              <w:bCs/>
              <w:lang w:val="el-GR"/>
            </w:rPr>
            <w:t>4</w:t>
          </w:r>
        </w:p>
      </w:tc>
    </w:tr>
  </w:tbl>
  <w:p w14:paraId="3116B368" w14:textId="77777777" w:rsidR="00636BB4" w:rsidRDefault="00636BB4" w:rsidP="00636B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7043E"/>
    <w:multiLevelType w:val="hybridMultilevel"/>
    <w:tmpl w:val="C8D2C0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6A1E51"/>
    <w:multiLevelType w:val="hybridMultilevel"/>
    <w:tmpl w:val="A1CEE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0C20994"/>
    <w:multiLevelType w:val="multilevel"/>
    <w:tmpl w:val="F768D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3C"/>
    <w:rsid w:val="00002A28"/>
    <w:rsid w:val="0003705E"/>
    <w:rsid w:val="000608DC"/>
    <w:rsid w:val="00071384"/>
    <w:rsid w:val="00094362"/>
    <w:rsid w:val="000F1268"/>
    <w:rsid w:val="00100FEB"/>
    <w:rsid w:val="00103BCE"/>
    <w:rsid w:val="00136F6E"/>
    <w:rsid w:val="0013796A"/>
    <w:rsid w:val="00150C71"/>
    <w:rsid w:val="0015275E"/>
    <w:rsid w:val="00192092"/>
    <w:rsid w:val="00224351"/>
    <w:rsid w:val="0024687A"/>
    <w:rsid w:val="00276307"/>
    <w:rsid w:val="002F6C12"/>
    <w:rsid w:val="003334DF"/>
    <w:rsid w:val="0034168C"/>
    <w:rsid w:val="00350CCD"/>
    <w:rsid w:val="00361934"/>
    <w:rsid w:val="00391AEE"/>
    <w:rsid w:val="003C44A3"/>
    <w:rsid w:val="003E2212"/>
    <w:rsid w:val="003F414F"/>
    <w:rsid w:val="00415B9E"/>
    <w:rsid w:val="00443A6A"/>
    <w:rsid w:val="00484432"/>
    <w:rsid w:val="004B14DE"/>
    <w:rsid w:val="004D5BD5"/>
    <w:rsid w:val="004E53A0"/>
    <w:rsid w:val="005149BD"/>
    <w:rsid w:val="00530A03"/>
    <w:rsid w:val="005464D3"/>
    <w:rsid w:val="005623E4"/>
    <w:rsid w:val="0058673A"/>
    <w:rsid w:val="005A2045"/>
    <w:rsid w:val="005A21F2"/>
    <w:rsid w:val="005A6E46"/>
    <w:rsid w:val="00626A74"/>
    <w:rsid w:val="00636BB4"/>
    <w:rsid w:val="006706E6"/>
    <w:rsid w:val="006846C5"/>
    <w:rsid w:val="0068528B"/>
    <w:rsid w:val="00696D90"/>
    <w:rsid w:val="0074067B"/>
    <w:rsid w:val="00772273"/>
    <w:rsid w:val="007764D5"/>
    <w:rsid w:val="0078726F"/>
    <w:rsid w:val="007A36E8"/>
    <w:rsid w:val="007B4468"/>
    <w:rsid w:val="007D086A"/>
    <w:rsid w:val="00834E14"/>
    <w:rsid w:val="00877165"/>
    <w:rsid w:val="00877602"/>
    <w:rsid w:val="00883F7C"/>
    <w:rsid w:val="008B15DF"/>
    <w:rsid w:val="008B75B3"/>
    <w:rsid w:val="008E4C8E"/>
    <w:rsid w:val="00932BE0"/>
    <w:rsid w:val="0095159B"/>
    <w:rsid w:val="009571CD"/>
    <w:rsid w:val="009D21F8"/>
    <w:rsid w:val="009D4510"/>
    <w:rsid w:val="009E372E"/>
    <w:rsid w:val="009F3984"/>
    <w:rsid w:val="00A66AAF"/>
    <w:rsid w:val="00A854FB"/>
    <w:rsid w:val="00B159C1"/>
    <w:rsid w:val="00B674AD"/>
    <w:rsid w:val="00BF26D7"/>
    <w:rsid w:val="00BF7495"/>
    <w:rsid w:val="00C342EB"/>
    <w:rsid w:val="00C63236"/>
    <w:rsid w:val="00C63E8D"/>
    <w:rsid w:val="00C65A2C"/>
    <w:rsid w:val="00CB706D"/>
    <w:rsid w:val="00CD1A0A"/>
    <w:rsid w:val="00CE397B"/>
    <w:rsid w:val="00D04187"/>
    <w:rsid w:val="00D05DC4"/>
    <w:rsid w:val="00D1491A"/>
    <w:rsid w:val="00D222D2"/>
    <w:rsid w:val="00D309E1"/>
    <w:rsid w:val="00D85E46"/>
    <w:rsid w:val="00D95299"/>
    <w:rsid w:val="00DE435D"/>
    <w:rsid w:val="00E07726"/>
    <w:rsid w:val="00E53550"/>
    <w:rsid w:val="00E66748"/>
    <w:rsid w:val="00E7099C"/>
    <w:rsid w:val="00E71809"/>
    <w:rsid w:val="00EC0A3B"/>
    <w:rsid w:val="00EE553C"/>
    <w:rsid w:val="00EF34E7"/>
    <w:rsid w:val="00EF6E30"/>
    <w:rsid w:val="00F4385F"/>
    <w:rsid w:val="00F47756"/>
    <w:rsid w:val="00FC046A"/>
    <w:rsid w:val="00FD25BC"/>
    <w:rsid w:val="00FE2AF8"/>
    <w:rsid w:val="00FF2DAE"/>
    <w:rsid w:val="00FF2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A3761"/>
  <w15:chartTrackingRefBased/>
  <w15:docId w15:val="{596D3A90-9145-4AA4-9DD4-6237E8F8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28B"/>
    <w:pPr>
      <w:ind w:left="720"/>
      <w:contextualSpacing/>
    </w:pPr>
  </w:style>
  <w:style w:type="character" w:customStyle="1" w:styleId="aag">
    <w:name w:val="aag"/>
    <w:basedOn w:val="a0"/>
    <w:rsid w:val="00E7099C"/>
  </w:style>
  <w:style w:type="character" w:customStyle="1" w:styleId="markedcontent">
    <w:name w:val="markedcontent"/>
    <w:basedOn w:val="a0"/>
    <w:rsid w:val="00E7099C"/>
  </w:style>
  <w:style w:type="paragraph" w:styleId="a4">
    <w:name w:val="footnote text"/>
    <w:basedOn w:val="a"/>
    <w:link w:val="Char"/>
    <w:uiPriority w:val="99"/>
    <w:semiHidden/>
    <w:unhideWhenUsed/>
    <w:rsid w:val="00BF7495"/>
    <w:pPr>
      <w:spacing w:after="0" w:line="240" w:lineRule="auto"/>
    </w:pPr>
    <w:rPr>
      <w:kern w:val="0"/>
      <w:sz w:val="20"/>
      <w:szCs w:val="20"/>
      <w:lang w:val="en-US"/>
      <w14:ligatures w14:val="none"/>
    </w:rPr>
  </w:style>
  <w:style w:type="character" w:customStyle="1" w:styleId="Char">
    <w:name w:val="Κείμενο υποσημείωσης Char"/>
    <w:basedOn w:val="a0"/>
    <w:link w:val="a4"/>
    <w:uiPriority w:val="99"/>
    <w:semiHidden/>
    <w:rsid w:val="00BF7495"/>
    <w:rPr>
      <w:kern w:val="0"/>
      <w:sz w:val="20"/>
      <w:szCs w:val="20"/>
      <w:lang w:val="en-US"/>
      <w14:ligatures w14:val="none"/>
    </w:rPr>
  </w:style>
  <w:style w:type="character" w:styleId="a5">
    <w:name w:val="footnote reference"/>
    <w:basedOn w:val="a0"/>
    <w:uiPriority w:val="99"/>
    <w:semiHidden/>
    <w:unhideWhenUsed/>
    <w:rsid w:val="00BF7495"/>
    <w:rPr>
      <w:vertAlign w:val="superscript"/>
    </w:rPr>
  </w:style>
  <w:style w:type="character" w:styleId="a6">
    <w:name w:val="Emphasis"/>
    <w:basedOn w:val="a0"/>
    <w:uiPriority w:val="20"/>
    <w:qFormat/>
    <w:rsid w:val="007B4468"/>
    <w:rPr>
      <w:i/>
      <w:iCs/>
    </w:rPr>
  </w:style>
  <w:style w:type="paragraph" w:styleId="a7">
    <w:name w:val="header"/>
    <w:basedOn w:val="a"/>
    <w:link w:val="Char0"/>
    <w:uiPriority w:val="99"/>
    <w:unhideWhenUsed/>
    <w:rsid w:val="00636BB4"/>
    <w:pPr>
      <w:tabs>
        <w:tab w:val="center" w:pos="4153"/>
        <w:tab w:val="right" w:pos="8306"/>
      </w:tabs>
      <w:spacing w:after="0" w:line="240" w:lineRule="auto"/>
    </w:pPr>
  </w:style>
  <w:style w:type="character" w:customStyle="1" w:styleId="Char0">
    <w:name w:val="Κεφαλίδα Char"/>
    <w:basedOn w:val="a0"/>
    <w:link w:val="a7"/>
    <w:uiPriority w:val="99"/>
    <w:rsid w:val="00636BB4"/>
  </w:style>
  <w:style w:type="paragraph" w:styleId="a8">
    <w:name w:val="footer"/>
    <w:basedOn w:val="a"/>
    <w:link w:val="Char1"/>
    <w:uiPriority w:val="99"/>
    <w:unhideWhenUsed/>
    <w:rsid w:val="00636BB4"/>
    <w:pPr>
      <w:tabs>
        <w:tab w:val="center" w:pos="4153"/>
        <w:tab w:val="right" w:pos="8306"/>
      </w:tabs>
      <w:spacing w:after="0" w:line="240" w:lineRule="auto"/>
    </w:pPr>
  </w:style>
  <w:style w:type="character" w:customStyle="1" w:styleId="Char1">
    <w:name w:val="Υποσέλιδο Char"/>
    <w:basedOn w:val="a0"/>
    <w:link w:val="a8"/>
    <w:uiPriority w:val="99"/>
    <w:rsid w:val="00636BB4"/>
  </w:style>
  <w:style w:type="table" w:styleId="a9">
    <w:name w:val="Table Grid"/>
    <w:basedOn w:val="a1"/>
    <w:uiPriority w:val="39"/>
    <w:rsid w:val="00636BB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Τίτλος Char"/>
    <w:basedOn w:val="a0"/>
    <w:link w:val="aa"/>
    <w:uiPriority w:val="10"/>
    <w:rsid w:val="00EF34E7"/>
    <w:rPr>
      <w:rFonts w:asciiTheme="majorHAnsi" w:eastAsiaTheme="majorEastAsia" w:hAnsiTheme="majorHAnsi" w:cstheme="majorBidi"/>
      <w:spacing w:val="-10"/>
      <w:kern w:val="28"/>
      <w:sz w:val="56"/>
      <w:szCs w:val="56"/>
    </w:rPr>
  </w:style>
  <w:style w:type="paragraph" w:styleId="aa">
    <w:name w:val="Title"/>
    <w:basedOn w:val="a"/>
    <w:next w:val="a"/>
    <w:link w:val="Char2"/>
    <w:uiPriority w:val="10"/>
    <w:qFormat/>
    <w:rsid w:val="00EF3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rsid w:val="00EF34E7"/>
    <w:rPr>
      <w:rFonts w:asciiTheme="majorHAnsi" w:eastAsiaTheme="majorEastAsia" w:hAnsiTheme="majorHAnsi" w:cstheme="majorBidi"/>
      <w:spacing w:val="-10"/>
      <w:kern w:val="28"/>
      <w:sz w:val="56"/>
      <w:szCs w:val="56"/>
    </w:rPr>
  </w:style>
  <w:style w:type="character" w:styleId="ab">
    <w:name w:val="annotation reference"/>
    <w:basedOn w:val="a0"/>
    <w:uiPriority w:val="99"/>
    <w:semiHidden/>
    <w:unhideWhenUsed/>
    <w:rsid w:val="004E53A0"/>
    <w:rPr>
      <w:sz w:val="16"/>
      <w:szCs w:val="16"/>
    </w:rPr>
  </w:style>
  <w:style w:type="paragraph" w:styleId="ac">
    <w:name w:val="annotation text"/>
    <w:basedOn w:val="a"/>
    <w:link w:val="Char3"/>
    <w:uiPriority w:val="99"/>
    <w:unhideWhenUsed/>
    <w:rsid w:val="004E53A0"/>
    <w:pPr>
      <w:spacing w:line="240" w:lineRule="auto"/>
    </w:pPr>
    <w:rPr>
      <w:sz w:val="20"/>
      <w:szCs w:val="20"/>
    </w:rPr>
  </w:style>
  <w:style w:type="character" w:customStyle="1" w:styleId="Char3">
    <w:name w:val="Κείμενο σχολίου Char"/>
    <w:basedOn w:val="a0"/>
    <w:link w:val="ac"/>
    <w:uiPriority w:val="99"/>
    <w:rsid w:val="004E53A0"/>
    <w:rPr>
      <w:sz w:val="20"/>
      <w:szCs w:val="20"/>
    </w:rPr>
  </w:style>
  <w:style w:type="paragraph" w:styleId="ad">
    <w:name w:val="annotation subject"/>
    <w:basedOn w:val="ac"/>
    <w:next w:val="ac"/>
    <w:link w:val="Char4"/>
    <w:uiPriority w:val="99"/>
    <w:semiHidden/>
    <w:unhideWhenUsed/>
    <w:rsid w:val="004E53A0"/>
    <w:rPr>
      <w:b/>
      <w:bCs/>
    </w:rPr>
  </w:style>
  <w:style w:type="character" w:customStyle="1" w:styleId="Char4">
    <w:name w:val="Θέμα σχολίου Char"/>
    <w:basedOn w:val="Char3"/>
    <w:link w:val="ad"/>
    <w:uiPriority w:val="99"/>
    <w:semiHidden/>
    <w:rsid w:val="004E53A0"/>
    <w:rPr>
      <w:b/>
      <w:bCs/>
      <w:sz w:val="20"/>
      <w:szCs w:val="20"/>
    </w:rPr>
  </w:style>
  <w:style w:type="character" w:styleId="-">
    <w:name w:val="Hyperlink"/>
    <w:basedOn w:val="a0"/>
    <w:uiPriority w:val="99"/>
    <w:unhideWhenUsed/>
    <w:rsid w:val="00877602"/>
    <w:rPr>
      <w:color w:val="0563C1" w:themeColor="hyperlink"/>
      <w:u w:val="single"/>
    </w:rPr>
  </w:style>
  <w:style w:type="character" w:customStyle="1" w:styleId="UnresolvedMention">
    <w:name w:val="Unresolved Mention"/>
    <w:basedOn w:val="a0"/>
    <w:uiPriority w:val="99"/>
    <w:semiHidden/>
    <w:unhideWhenUsed/>
    <w:rsid w:val="00877602"/>
    <w:rPr>
      <w:color w:val="605E5C"/>
      <w:shd w:val="clear" w:color="auto" w:fill="E1DFDD"/>
    </w:rPr>
  </w:style>
  <w:style w:type="character" w:styleId="-0">
    <w:name w:val="FollowedHyperlink"/>
    <w:basedOn w:val="a0"/>
    <w:uiPriority w:val="99"/>
    <w:semiHidden/>
    <w:unhideWhenUsed/>
    <w:rsid w:val="00877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0356">
      <w:bodyDiv w:val="1"/>
      <w:marLeft w:val="0"/>
      <w:marRight w:val="0"/>
      <w:marTop w:val="0"/>
      <w:marBottom w:val="0"/>
      <w:divBdr>
        <w:top w:val="none" w:sz="0" w:space="0" w:color="auto"/>
        <w:left w:val="none" w:sz="0" w:space="0" w:color="auto"/>
        <w:bottom w:val="none" w:sz="0" w:space="0" w:color="auto"/>
        <w:right w:val="none" w:sz="0" w:space="0" w:color="auto"/>
      </w:divBdr>
    </w:div>
    <w:div w:id="641732420">
      <w:bodyDiv w:val="1"/>
      <w:marLeft w:val="0"/>
      <w:marRight w:val="0"/>
      <w:marTop w:val="0"/>
      <w:marBottom w:val="0"/>
      <w:divBdr>
        <w:top w:val="none" w:sz="0" w:space="0" w:color="auto"/>
        <w:left w:val="none" w:sz="0" w:space="0" w:color="auto"/>
        <w:bottom w:val="none" w:sz="0" w:space="0" w:color="auto"/>
        <w:right w:val="none" w:sz="0" w:space="0" w:color="auto"/>
      </w:divBdr>
    </w:div>
    <w:div w:id="1166365870">
      <w:bodyDiv w:val="1"/>
      <w:marLeft w:val="0"/>
      <w:marRight w:val="0"/>
      <w:marTop w:val="0"/>
      <w:marBottom w:val="0"/>
      <w:divBdr>
        <w:top w:val="none" w:sz="0" w:space="0" w:color="auto"/>
        <w:left w:val="none" w:sz="0" w:space="0" w:color="auto"/>
        <w:bottom w:val="none" w:sz="0" w:space="0" w:color="auto"/>
        <w:right w:val="none" w:sz="0" w:space="0" w:color="auto"/>
      </w:divBdr>
    </w:div>
    <w:div w:id="1198154739">
      <w:bodyDiv w:val="1"/>
      <w:marLeft w:val="0"/>
      <w:marRight w:val="0"/>
      <w:marTop w:val="0"/>
      <w:marBottom w:val="0"/>
      <w:divBdr>
        <w:top w:val="none" w:sz="0" w:space="0" w:color="auto"/>
        <w:left w:val="none" w:sz="0" w:space="0" w:color="auto"/>
        <w:bottom w:val="none" w:sz="0" w:space="0" w:color="auto"/>
        <w:right w:val="none" w:sz="0" w:space="0" w:color="auto"/>
      </w:divBdr>
    </w:div>
    <w:div w:id="1456173856">
      <w:bodyDiv w:val="1"/>
      <w:marLeft w:val="0"/>
      <w:marRight w:val="0"/>
      <w:marTop w:val="0"/>
      <w:marBottom w:val="0"/>
      <w:divBdr>
        <w:top w:val="none" w:sz="0" w:space="0" w:color="auto"/>
        <w:left w:val="none" w:sz="0" w:space="0" w:color="auto"/>
        <w:bottom w:val="none" w:sz="0" w:space="0" w:color="auto"/>
        <w:right w:val="none" w:sz="0" w:space="0" w:color="auto"/>
      </w:divBdr>
    </w:div>
    <w:div w:id="1748571325">
      <w:bodyDiv w:val="1"/>
      <w:marLeft w:val="0"/>
      <w:marRight w:val="0"/>
      <w:marTop w:val="0"/>
      <w:marBottom w:val="0"/>
      <w:divBdr>
        <w:top w:val="none" w:sz="0" w:space="0" w:color="auto"/>
        <w:left w:val="none" w:sz="0" w:space="0" w:color="auto"/>
        <w:bottom w:val="none" w:sz="0" w:space="0" w:color="auto"/>
        <w:right w:val="none" w:sz="0" w:space="0" w:color="auto"/>
      </w:divBdr>
    </w:div>
    <w:div w:id="19379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cs.gr/el/statistic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5BA-65B3-4239-BFCF-72E93865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3187</Words>
  <Characters>17211</Characters>
  <Application>Microsoft Office Word</Application>
  <DocSecurity>4</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ΡΟΥΣΟΥ ΑΓΓΕΛΙΚΗ</cp:lastModifiedBy>
  <cp:revision>2</cp:revision>
  <dcterms:created xsi:type="dcterms:W3CDTF">2025-03-05T09:28:00Z</dcterms:created>
  <dcterms:modified xsi:type="dcterms:W3CDTF">2025-03-05T09:28:00Z</dcterms:modified>
</cp:coreProperties>
</file>