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75A" w:rsidRPr="00EA7718" w:rsidRDefault="00A7675A" w:rsidP="00A7675A">
      <w:pPr>
        <w:pStyle w:val="3"/>
        <w:numPr>
          <w:ilvl w:val="0"/>
          <w:numId w:val="0"/>
        </w:numPr>
        <w:spacing w:before="40"/>
      </w:pPr>
      <w:bookmarkStart w:id="0" w:name="_Toc83989657"/>
      <w:bookmarkStart w:id="1" w:name="_Toc85803515"/>
      <w:bookmarkStart w:id="2" w:name="_GoBack"/>
      <w:r w:rsidRPr="00EA7718">
        <w:t xml:space="preserve">RCO 74 - Πληθυσμός που καλύπτεται από έργα στο πλαίσιο στρατηγικών για </w:t>
      </w:r>
      <w:bookmarkEnd w:id="2"/>
      <w:r w:rsidRPr="00EA7718">
        <w:t>ολοκληρωμένη χωρική ανάπτυξη</w:t>
      </w:r>
      <w:bookmarkEnd w:id="0"/>
      <w:bookmarkEnd w:id="1"/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846"/>
        <w:gridCol w:w="1842"/>
        <w:gridCol w:w="5608"/>
      </w:tblGrid>
      <w:tr w:rsidR="00A7675A" w:rsidRPr="009C0824" w:rsidTr="00A767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Αρ</w:t>
            </w:r>
            <w:proofErr w:type="spellEnd"/>
            <w:r w:rsidRPr="009C0824">
              <w:rPr>
                <w:rFonts w:cs="Calibri"/>
              </w:rPr>
              <w:t xml:space="preserve">. </w:t>
            </w:r>
            <w:r w:rsidRPr="00BF7840">
              <w:rPr>
                <w:rFonts w:cs="Calibri"/>
                <w:color w:val="000000"/>
                <w:lang w:eastAsia="el-GR"/>
              </w:rPr>
              <w:t>γραμμής</w:t>
            </w:r>
          </w:p>
        </w:tc>
        <w:tc>
          <w:tcPr>
            <w:tcW w:w="1110" w:type="pct"/>
            <w:noWrap/>
            <w:vAlign w:val="center"/>
            <w:hideMark/>
          </w:tcPr>
          <w:p w:rsidR="00A7675A" w:rsidRPr="009C0824" w:rsidRDefault="00A7675A" w:rsidP="008B5979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Πεδίο</w:t>
            </w:r>
          </w:p>
        </w:tc>
        <w:tc>
          <w:tcPr>
            <w:tcW w:w="3380" w:type="pct"/>
            <w:noWrap/>
            <w:vAlign w:val="center"/>
            <w:hideMark/>
          </w:tcPr>
          <w:p w:rsidR="00A7675A" w:rsidRPr="009C0824" w:rsidRDefault="00A7675A" w:rsidP="008B5979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Μεταδεδομένα</w:t>
            </w:r>
            <w:proofErr w:type="spellEnd"/>
            <w:r w:rsidRPr="009C0824">
              <w:rPr>
                <w:rFonts w:cs="Calibri"/>
              </w:rPr>
              <w:t xml:space="preserve"> δείκτη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0</w:t>
            </w:r>
          </w:p>
        </w:tc>
        <w:tc>
          <w:tcPr>
            <w:tcW w:w="111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ΕΤΠΑ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bookmarkStart w:id="3" w:name="_Hlk78971632"/>
            <w:r w:rsidRPr="007C707A">
              <w:rPr>
                <w:b/>
                <w:noProof/>
                <w:color w:val="000000"/>
                <w:lang w:val="el"/>
              </w:rPr>
              <w:t>RCO74</w:t>
            </w:r>
            <w:bookmarkEnd w:id="3"/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2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AE0538">
              <w:rPr>
                <w:b/>
                <w:noProof/>
                <w:color w:val="000000"/>
                <w:lang w:val="el"/>
              </w:rPr>
              <w:t>Πληθυσμός που καλύπτεται από έργα στο πλαίσιο στρατηγικών για ολοκληρωμένη χωρική ανάπτυξη</w:t>
            </w:r>
            <w:r w:rsidRPr="002B26CC">
              <w:rPr>
                <w:b/>
                <w:noProof/>
                <w:color w:val="000000"/>
              </w:rPr>
              <w:t>*</w:t>
            </w:r>
          </w:p>
        </w:tc>
      </w:tr>
      <w:tr w:rsidR="00A7675A" w:rsidRPr="0085024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  <w:lang w:val="en-IE"/>
              </w:rPr>
              <w:t>2b</w:t>
            </w:r>
          </w:p>
        </w:tc>
        <w:tc>
          <w:tcPr>
            <w:tcW w:w="111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FC7C79">
              <w:rPr>
                <w:noProof/>
                <w:color w:val="000000"/>
                <w:lang w:val="en-US"/>
              </w:rPr>
              <w:t>RCO74 Population covered in integrated territorial development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3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Άτομα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4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  <w:lang w:val="el"/>
              </w:rPr>
              <w:t>εκροών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5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0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6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&gt;=0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7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&gt;0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8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Χρήση σε όλους τους στόχους πολιτικής</w:t>
            </w:r>
            <w:r w:rsidRPr="00726872">
              <w:rPr>
                <w:noProof/>
                <w:color w:val="000000"/>
                <w:lang w:val="el"/>
              </w:rPr>
              <w:t xml:space="preserve">, </w:t>
            </w:r>
            <w:r w:rsidRPr="00095380">
              <w:rPr>
                <w:noProof/>
                <w:color w:val="000000"/>
              </w:rPr>
              <w:t xml:space="preserve">κατά περίπτωση 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9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 xml:space="preserve">Χρήση σε όλους τους </w:t>
            </w:r>
            <w:r>
              <w:rPr>
                <w:noProof/>
                <w:color w:val="000000"/>
                <w:lang w:val="el"/>
              </w:rPr>
              <w:t xml:space="preserve">ειδικούς </w:t>
            </w:r>
            <w:r w:rsidRPr="007C707A">
              <w:rPr>
                <w:noProof/>
                <w:color w:val="000000"/>
                <w:lang w:val="el"/>
              </w:rPr>
              <w:t xml:space="preserve">στόχους, </w:t>
            </w:r>
            <w:r w:rsidRPr="00095380">
              <w:rPr>
                <w:noProof/>
                <w:color w:val="000000"/>
              </w:rPr>
              <w:t>κατά περίπτωση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10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 xml:space="preserve">Αριθμός </w:t>
            </w:r>
            <w:r>
              <w:rPr>
                <w:noProof/>
                <w:color w:val="000000"/>
                <w:lang w:val="el"/>
              </w:rPr>
              <w:t>ατόμων</w:t>
            </w:r>
            <w:r w:rsidRPr="007C707A">
              <w:rPr>
                <w:noProof/>
                <w:color w:val="000000"/>
                <w:lang w:val="el"/>
              </w:rPr>
              <w:t xml:space="preserve"> που καλύπτονται από έργα που υποστηρίζονται από τα Ταμεία στο πλαίσιο </w:t>
            </w:r>
            <w:bookmarkStart w:id="4" w:name="_Hlk76493106"/>
            <w:r w:rsidRPr="007C707A">
              <w:rPr>
                <w:noProof/>
                <w:color w:val="000000"/>
                <w:lang w:val="el"/>
              </w:rPr>
              <w:t xml:space="preserve">στρατηγικών ολοκληρωμένης </w:t>
            </w:r>
            <w:r>
              <w:rPr>
                <w:noProof/>
                <w:color w:val="000000"/>
                <w:lang w:val="el"/>
              </w:rPr>
              <w:t>χωρικής</w:t>
            </w:r>
            <w:r w:rsidRPr="007C707A">
              <w:rPr>
                <w:noProof/>
                <w:color w:val="000000"/>
                <w:lang w:val="el"/>
              </w:rPr>
              <w:t xml:space="preserve"> ανάπτυξης</w:t>
            </w:r>
            <w:bookmarkEnd w:id="4"/>
            <w:r w:rsidRPr="007C707A">
              <w:rPr>
                <w:noProof/>
                <w:color w:val="000000"/>
                <w:lang w:val="el"/>
              </w:rPr>
              <w:t>.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11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Υποστηριζόμενα έργα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12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 xml:space="preserve">Με την </w:t>
            </w:r>
            <w:r w:rsidRPr="00405D00">
              <w:rPr>
                <w:noProof/>
                <w:color w:val="000000"/>
              </w:rPr>
              <w:t xml:space="preserve">ολοκλήρωση </w:t>
            </w:r>
            <w:r w:rsidRPr="00095380">
              <w:rPr>
                <w:noProof/>
                <w:color w:val="000000"/>
              </w:rPr>
              <w:t>των εκροών</w:t>
            </w:r>
            <w:r w:rsidRPr="00F564D0">
              <w:rPr>
                <w:noProof/>
                <w:color w:val="000000"/>
              </w:rPr>
              <w:t xml:space="preserve"> του υποστηριζόμενου έργου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13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Άθροιση</w:t>
            </w:r>
          </w:p>
        </w:tc>
        <w:tc>
          <w:tcPr>
            <w:tcW w:w="3380" w:type="pct"/>
          </w:tcPr>
          <w:p w:rsidR="00A7675A" w:rsidRPr="00686C26" w:rsidRDefault="00A7675A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>
              <w:rPr>
                <w:noProof/>
                <w:color w:val="000000"/>
                <w:lang w:val="el"/>
              </w:rPr>
              <w:t>Κανόνας</w:t>
            </w:r>
            <w:r w:rsidRPr="007C707A">
              <w:rPr>
                <w:noProof/>
                <w:color w:val="000000"/>
                <w:lang w:val="el"/>
              </w:rPr>
              <w:t xml:space="preserve"> 1: </w:t>
            </w:r>
            <w:r w:rsidRPr="001C3043">
              <w:rPr>
                <w:noProof/>
                <w:color w:val="000000"/>
                <w:lang w:val="el"/>
              </w:rPr>
              <w:t>Η διπλή μέτρηση αφαιρείται στο επίπεδο του ειδικού στόχου</w:t>
            </w:r>
          </w:p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1C3043">
              <w:rPr>
                <w:i/>
                <w:iCs/>
                <w:noProof/>
                <w:color w:val="000000"/>
                <w:lang w:val="el"/>
              </w:rPr>
              <w:t>Θα πρέπει να αποφευχθεί η διπλή καταμέτρηση του πληθυσμού που καλύπτεται από διάφορα έργα για την ίδια στρατηγική στον ίδιο ειδικό στόχο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14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:rsidR="00A7675A" w:rsidRPr="00F564D0" w:rsidRDefault="00A7675A" w:rsidP="008B59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F564D0">
              <w:rPr>
                <w:noProof/>
                <w:color w:val="000000"/>
              </w:rPr>
              <w:t xml:space="preserve">Κανόνας 1: </w:t>
            </w:r>
            <w:r>
              <w:rPr>
                <w:noProof/>
                <w:color w:val="000000"/>
              </w:rPr>
              <w:t>Αναφορές</w:t>
            </w:r>
            <w:r w:rsidRPr="00F564D0">
              <w:rPr>
                <w:noProof/>
                <w:color w:val="000000"/>
              </w:rPr>
              <w:t xml:space="preserve"> ανά ειδικό στόχο</w:t>
            </w:r>
          </w:p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>Εκτιμήσεις για τις τ</w:t>
            </w:r>
            <w:r w:rsidRPr="00726872">
              <w:rPr>
                <w:noProof/>
                <w:color w:val="000000"/>
              </w:rPr>
              <w:t xml:space="preserve">ιμές στόχου </w:t>
            </w:r>
            <w:r>
              <w:rPr>
                <w:noProof/>
                <w:color w:val="000000"/>
              </w:rPr>
              <w:t>των ενταγμένων έργων και επιτευχθείσες τιμές</w:t>
            </w:r>
            <w:r w:rsidRPr="00F564D0">
              <w:rPr>
                <w:noProof/>
                <w:color w:val="000000"/>
              </w:rPr>
              <w:t xml:space="preserve"> σωρευτικ</w:t>
            </w:r>
            <w:r>
              <w:rPr>
                <w:noProof/>
                <w:color w:val="000000"/>
              </w:rPr>
              <w:t>ά</w:t>
            </w:r>
            <w:r w:rsidRPr="00F564D0"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 xml:space="preserve">και για τις δύο, </w:t>
            </w:r>
            <w:r w:rsidRPr="00F564D0">
              <w:rPr>
                <w:noProof/>
                <w:color w:val="000000"/>
              </w:rPr>
              <w:t xml:space="preserve">μέχρι </w:t>
            </w:r>
            <w:r>
              <w:rPr>
                <w:noProof/>
                <w:color w:val="000000"/>
              </w:rPr>
              <w:t>τον χρόνο αναφοράς</w:t>
            </w:r>
            <w:r w:rsidRPr="00F564D0">
              <w:rPr>
                <w:noProof/>
                <w:color w:val="000000"/>
              </w:rPr>
              <w:t xml:space="preserve"> (παράρτημα VII του ΚΚΔ, πίνακας </w:t>
            </w:r>
            <w:r w:rsidRPr="002B26CC">
              <w:rPr>
                <w:noProof/>
                <w:color w:val="000000"/>
              </w:rPr>
              <w:t>5</w:t>
            </w:r>
            <w:r w:rsidRPr="00F564D0">
              <w:rPr>
                <w:noProof/>
                <w:color w:val="000000"/>
              </w:rPr>
              <w:t>).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15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16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Συσχετιζόμενος</w:t>
            </w:r>
            <w:proofErr w:type="spellEnd"/>
            <w:r w:rsidRPr="009C0824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CCO21</w:t>
            </w:r>
            <w:r>
              <w:rPr>
                <w:noProof/>
                <w:color w:val="000000"/>
                <w:lang w:val="el"/>
              </w:rPr>
              <w:t xml:space="preserve"> - </w:t>
            </w:r>
            <w:r w:rsidRPr="00405D00">
              <w:rPr>
                <w:noProof/>
                <w:color w:val="000000"/>
                <w:lang w:val="el"/>
              </w:rPr>
              <w:t>Πληθυσμός που καλύπτεται από τις στρατηγικές ολοκληρωμένης εδαφικής ανάπτυξης</w:t>
            </w:r>
          </w:p>
        </w:tc>
      </w:tr>
      <w:tr w:rsidR="00A7675A" w:rsidRPr="009C0824" w:rsidTr="00A76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17</w:t>
            </w:r>
          </w:p>
        </w:tc>
        <w:tc>
          <w:tcPr>
            <w:tcW w:w="1110" w:type="pct"/>
            <w:noWrap/>
            <w:hideMark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:rsidR="00A7675A" w:rsidRPr="009C0824" w:rsidRDefault="00A7675A" w:rsidP="008B597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rFonts w:cs="Calibri"/>
                <w:color w:val="000000"/>
                <w:lang w:eastAsia="el-GR"/>
              </w:rPr>
              <w:t xml:space="preserve">Οι Διαχειριστικές Αρχές (ΔΑ) θα διαμορφώσουν μεθοδολογία εκτίμησης του πληθυσμού που καλύπτεται/ωφελείται στις περιοχές που θα υλοποιηθούν τα έργα των </w:t>
            </w:r>
            <w:r w:rsidRPr="009D2D47">
              <w:rPr>
                <w:rFonts w:cs="Calibri"/>
                <w:color w:val="000000"/>
                <w:lang w:eastAsia="el-GR"/>
              </w:rPr>
              <w:t>στρατηγικών για ολοκληρωμένη χωρική ανάπτυξη</w:t>
            </w:r>
            <w:r>
              <w:rPr>
                <w:rFonts w:cs="Calibri"/>
                <w:color w:val="000000"/>
                <w:lang w:eastAsia="el-GR"/>
              </w:rPr>
              <w:t>.</w:t>
            </w:r>
          </w:p>
        </w:tc>
      </w:tr>
    </w:tbl>
    <w:p w:rsidR="00A7675A" w:rsidRDefault="00A7675A" w:rsidP="00A7675A"/>
    <w:sectPr w:rsidR="00A767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8133A"/>
    <w:multiLevelType w:val="multilevel"/>
    <w:tmpl w:val="0408001D"/>
    <w:styleLink w:val="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8D0104"/>
    <w:multiLevelType w:val="hybridMultilevel"/>
    <w:tmpl w:val="341204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19"/>
    <w:rsid w:val="001A0D5F"/>
    <w:rsid w:val="00804115"/>
    <w:rsid w:val="009F3719"/>
    <w:rsid w:val="00A7675A"/>
    <w:rsid w:val="00B15098"/>
    <w:rsid w:val="00F4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009D"/>
  <w15:chartTrackingRefBased/>
  <w15:docId w15:val="{57BC6471-662D-418D-817D-714FAA85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3719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Char"/>
    <w:uiPriority w:val="9"/>
    <w:qFormat/>
    <w:rsid w:val="009F3719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9F3719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9F3719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F37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9F37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9F37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9F37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9F37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9F37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9F3719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1"/>
    <w:link w:val="2"/>
    <w:uiPriority w:val="9"/>
    <w:rsid w:val="009F3719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1"/>
    <w:link w:val="3"/>
    <w:uiPriority w:val="9"/>
    <w:rsid w:val="009F3719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1"/>
    <w:link w:val="4"/>
    <w:uiPriority w:val="9"/>
    <w:rsid w:val="009F371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1"/>
    <w:link w:val="5"/>
    <w:uiPriority w:val="9"/>
    <w:rsid w:val="009F3719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1"/>
    <w:link w:val="6"/>
    <w:uiPriority w:val="9"/>
    <w:semiHidden/>
    <w:rsid w:val="009F3719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1"/>
    <w:link w:val="7"/>
    <w:uiPriority w:val="9"/>
    <w:semiHidden/>
    <w:rsid w:val="009F3719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1"/>
    <w:link w:val="8"/>
    <w:uiPriority w:val="9"/>
    <w:semiHidden/>
    <w:rsid w:val="009F3719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semiHidden/>
    <w:rsid w:val="009F3719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2"/>
    <w:uiPriority w:val="99"/>
    <w:rsid w:val="009F37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a">
    <w:name w:val="Ελληνικά"/>
    <w:uiPriority w:val="99"/>
    <w:rsid w:val="001A0D5F"/>
    <w:pPr>
      <w:numPr>
        <w:numId w:val="2"/>
      </w:numPr>
    </w:pPr>
  </w:style>
  <w:style w:type="table" w:customStyle="1" w:styleId="1-12">
    <w:name w:val="Πίνακας 1 με ανοιχτόχρωμο πλέγμα - Έμφαση 12"/>
    <w:basedOn w:val="a2"/>
    <w:uiPriority w:val="46"/>
    <w:rsid w:val="001A0D5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List Paragraph"/>
    <w:aliases w:val="Itemize"/>
    <w:basedOn w:val="a0"/>
    <w:link w:val="Char"/>
    <w:uiPriority w:val="34"/>
    <w:qFormat/>
    <w:rsid w:val="00804115"/>
    <w:pPr>
      <w:ind w:left="720"/>
      <w:contextualSpacing/>
    </w:pPr>
  </w:style>
  <w:style w:type="character" w:customStyle="1" w:styleId="Char">
    <w:name w:val="Παράγραφος λίστας Char"/>
    <w:aliases w:val="Itemize Char"/>
    <w:basedOn w:val="a1"/>
    <w:link w:val="a4"/>
    <w:uiPriority w:val="34"/>
    <w:rsid w:val="00804115"/>
    <w:rPr>
      <w:rFonts w:ascii="Calibri" w:eastAsia="Times New Roman" w:hAnsi="Calibri" w:cs="Times New Roman"/>
    </w:rPr>
  </w:style>
  <w:style w:type="table" w:styleId="a5">
    <w:name w:val="Table Grid"/>
    <w:basedOn w:val="a2"/>
    <w:uiPriority w:val="39"/>
    <w:rsid w:val="008041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ίνακας 1 με ανοιχτόχρωμο πλέγμα1"/>
    <w:basedOn w:val="a2"/>
    <w:uiPriority w:val="46"/>
    <w:rsid w:val="008041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ΚΑΡΑΜΑΝΟΣ ΑΝΔΡΕΑΣ</cp:lastModifiedBy>
  <cp:revision>2</cp:revision>
  <cp:lastPrinted>2024-02-15T08:01:00Z</cp:lastPrinted>
  <dcterms:created xsi:type="dcterms:W3CDTF">2024-02-15T08:03:00Z</dcterms:created>
  <dcterms:modified xsi:type="dcterms:W3CDTF">2024-02-15T08:03:00Z</dcterms:modified>
</cp:coreProperties>
</file>